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B54" w:rsidRDefault="00C63824" w:rsidP="00C63824">
      <w:pPr>
        <w:jc w:val="center"/>
        <w:rPr>
          <w:rFonts w:ascii="Arial" w:hAnsi="Arial" w:cs="Arial"/>
          <w:b/>
          <w:sz w:val="28"/>
          <w:szCs w:val="28"/>
        </w:rPr>
      </w:pPr>
      <w:r w:rsidRPr="00C63824">
        <w:rPr>
          <w:rFonts w:ascii="Arial" w:hAnsi="Arial" w:cs="Arial"/>
          <w:b/>
          <w:sz w:val="28"/>
          <w:szCs w:val="28"/>
        </w:rPr>
        <w:t>Informatie betreffende e</w:t>
      </w:r>
      <w:r w:rsidR="006D7B54" w:rsidRPr="00C63824">
        <w:rPr>
          <w:rFonts w:ascii="Arial" w:hAnsi="Arial" w:cs="Arial"/>
          <w:b/>
          <w:sz w:val="28"/>
          <w:szCs w:val="28"/>
        </w:rPr>
        <w:t>uthanasie door de huisarts</w:t>
      </w:r>
    </w:p>
    <w:p w:rsidR="00003A6A" w:rsidRPr="00797A95" w:rsidRDefault="00003A6A" w:rsidP="00C63824">
      <w:pPr>
        <w:jc w:val="center"/>
        <w:rPr>
          <w:rFonts w:ascii="Arial" w:hAnsi="Arial" w:cs="Arial"/>
          <w:b/>
          <w:sz w:val="18"/>
          <w:szCs w:val="18"/>
        </w:rPr>
      </w:pPr>
    </w:p>
    <w:p w:rsidR="006D7B54" w:rsidRPr="00584B1A" w:rsidRDefault="00584B1A" w:rsidP="00434399">
      <w:pPr>
        <w:jc w:val="both"/>
        <w:rPr>
          <w:rFonts w:ascii="Arial" w:hAnsi="Arial" w:cs="Arial"/>
          <w:b/>
          <w:sz w:val="24"/>
          <w:szCs w:val="24"/>
        </w:rPr>
      </w:pPr>
      <w:r>
        <w:rPr>
          <w:rFonts w:ascii="Arial" w:hAnsi="Arial" w:cs="Arial"/>
          <w:b/>
          <w:sz w:val="24"/>
          <w:szCs w:val="24"/>
        </w:rPr>
        <w:t xml:space="preserve">Voorbereiding                                                                                                                   </w:t>
      </w:r>
      <w:r w:rsidR="00BF482E">
        <w:rPr>
          <w:rFonts w:ascii="Arial" w:hAnsi="Arial" w:cs="Arial"/>
          <w:sz w:val="24"/>
          <w:szCs w:val="24"/>
        </w:rPr>
        <w:t>E</w:t>
      </w:r>
      <w:r w:rsidR="006D7B54" w:rsidRPr="00C63824">
        <w:rPr>
          <w:rFonts w:ascii="Arial" w:hAnsi="Arial" w:cs="Arial"/>
          <w:sz w:val="24"/>
          <w:szCs w:val="24"/>
        </w:rPr>
        <w:t>uthanasie is een ingewikkelde materie, waar u op tijd over na moet denken en w</w:t>
      </w:r>
      <w:r w:rsidR="00621D0D">
        <w:rPr>
          <w:rFonts w:ascii="Arial" w:hAnsi="Arial" w:cs="Arial"/>
          <w:sz w:val="24"/>
          <w:szCs w:val="24"/>
        </w:rPr>
        <w:t>aar u op tijd met uw huisarts</w:t>
      </w:r>
      <w:r w:rsidR="00003A6A">
        <w:rPr>
          <w:rFonts w:ascii="Arial" w:hAnsi="Arial" w:cs="Arial"/>
          <w:sz w:val="24"/>
          <w:szCs w:val="24"/>
        </w:rPr>
        <w:t xml:space="preserve"> </w:t>
      </w:r>
      <w:r w:rsidR="006D7B54" w:rsidRPr="00C63824">
        <w:rPr>
          <w:rFonts w:ascii="Arial" w:hAnsi="Arial" w:cs="Arial"/>
          <w:sz w:val="24"/>
          <w:szCs w:val="24"/>
        </w:rPr>
        <w:t xml:space="preserve">over moet spreken. Zowel de patiënt als de huisarts heeft zijn eigen gedachten over euthanasie. De huisarts heeft soms al enige ervaring bij het uitvoeren van de handeling en weet wat er allemaal bij komt kijken. De patiënt is vaak niet op de hoogte van de procedure, die de huisarts wettelijk moet volgen. Zowel voor de patiënt als voor de huisarts is euthanasie een procedure met een forse psychische belasting. Voor de patiënt een emotionele beslissing en gebeurtenis, waarbij per acuut zijn leven zal worden beëindigd. Voor de huisarts </w:t>
      </w:r>
      <w:r w:rsidR="00003A6A">
        <w:rPr>
          <w:rFonts w:ascii="Arial" w:hAnsi="Arial" w:cs="Arial"/>
          <w:sz w:val="24"/>
          <w:szCs w:val="24"/>
        </w:rPr>
        <w:t xml:space="preserve">is het </w:t>
      </w:r>
      <w:r w:rsidR="006D7B54" w:rsidRPr="00C63824">
        <w:rPr>
          <w:rFonts w:ascii="Arial" w:hAnsi="Arial" w:cs="Arial"/>
          <w:sz w:val="24"/>
          <w:szCs w:val="24"/>
        </w:rPr>
        <w:t xml:space="preserve">een beladen handeling. Hierbij is het van belang dat naar de patiënt toe geen valse verwachtingen geschapen worden. Wat de patiënt in het algemeen verwacht is soms niet datgene wat uiteindelijk binnen het wettelijk kader mogelijk is. Een grondige voorbereiding is noodzakelijk voor een zorgvuldige uitvoering. </w:t>
      </w:r>
    </w:p>
    <w:p w:rsidR="00C63824" w:rsidRPr="00C63824" w:rsidRDefault="00C63824" w:rsidP="00C63824">
      <w:pPr>
        <w:jc w:val="both"/>
        <w:rPr>
          <w:rFonts w:ascii="Arial" w:hAnsi="Arial" w:cs="Arial"/>
          <w:b/>
          <w:sz w:val="4"/>
          <w:szCs w:val="4"/>
        </w:rPr>
      </w:pPr>
    </w:p>
    <w:p w:rsidR="006D7B54" w:rsidRPr="00267BF3" w:rsidRDefault="00584B1A" w:rsidP="00003A6A">
      <w:pPr>
        <w:jc w:val="both"/>
        <w:rPr>
          <w:rFonts w:ascii="Arial" w:hAnsi="Arial" w:cs="Arial"/>
          <w:b/>
          <w:sz w:val="24"/>
          <w:szCs w:val="24"/>
        </w:rPr>
      </w:pPr>
      <w:r>
        <w:rPr>
          <w:rFonts w:ascii="Arial" w:hAnsi="Arial" w:cs="Arial"/>
          <w:b/>
          <w:sz w:val="24"/>
          <w:szCs w:val="24"/>
        </w:rPr>
        <w:t xml:space="preserve">Weloverwogen                                                                                                                               </w:t>
      </w:r>
      <w:r>
        <w:rPr>
          <w:rFonts w:ascii="Arial" w:hAnsi="Arial" w:cs="Arial"/>
          <w:sz w:val="24"/>
          <w:szCs w:val="24"/>
        </w:rPr>
        <w:t>A</w:t>
      </w:r>
      <w:r w:rsidR="006D7B54" w:rsidRPr="00C63824">
        <w:rPr>
          <w:rFonts w:ascii="Arial" w:hAnsi="Arial" w:cs="Arial"/>
          <w:sz w:val="24"/>
          <w:szCs w:val="24"/>
        </w:rPr>
        <w:t>ls u aangeeft dat euthanasie gewenst is, op een bepaald moment in de laatste fase van uw</w:t>
      </w:r>
      <w:r w:rsidR="006B2A14">
        <w:rPr>
          <w:rFonts w:ascii="Arial" w:hAnsi="Arial" w:cs="Arial"/>
          <w:sz w:val="24"/>
          <w:szCs w:val="24"/>
        </w:rPr>
        <w:t xml:space="preserve"> leven, zal de huisarts </w:t>
      </w:r>
      <w:r w:rsidR="006D7B54" w:rsidRPr="00C63824">
        <w:rPr>
          <w:rFonts w:ascii="Arial" w:hAnsi="Arial" w:cs="Arial"/>
          <w:sz w:val="24"/>
          <w:szCs w:val="24"/>
        </w:rPr>
        <w:t>daar meerdere malen met u over spreken. Vastgesteld moet worden of uw wens tot euthanasie daadwerkelijk aan de orde is en aan de orde blijft. De huisarts zal zich hierbij strikt aan de regels moeten houden. Er zal daarom ook moeten worden getoetst dat het een weloverwogen besluit betreft.</w:t>
      </w:r>
    </w:p>
    <w:p w:rsidR="00C63824" w:rsidRPr="00C63824" w:rsidRDefault="00C63824" w:rsidP="00C63824">
      <w:pPr>
        <w:jc w:val="both"/>
        <w:rPr>
          <w:rFonts w:ascii="Arial" w:hAnsi="Arial" w:cs="Arial"/>
          <w:b/>
          <w:sz w:val="4"/>
          <w:szCs w:val="4"/>
        </w:rPr>
      </w:pPr>
    </w:p>
    <w:p w:rsidR="006D7B54" w:rsidRPr="00267BF3" w:rsidRDefault="006D7B54" w:rsidP="00267BF3">
      <w:pPr>
        <w:rPr>
          <w:rFonts w:ascii="Arial" w:hAnsi="Arial" w:cs="Arial"/>
          <w:b/>
          <w:sz w:val="24"/>
          <w:szCs w:val="24"/>
        </w:rPr>
      </w:pPr>
      <w:r w:rsidRPr="00C63824">
        <w:rPr>
          <w:rFonts w:ascii="Arial" w:hAnsi="Arial" w:cs="Arial"/>
          <w:b/>
          <w:sz w:val="24"/>
          <w:szCs w:val="24"/>
        </w:rPr>
        <w:t>Geen eis maar een verzoek aan de arts</w:t>
      </w:r>
      <w:r w:rsidR="00BF482E">
        <w:rPr>
          <w:rFonts w:ascii="Arial" w:hAnsi="Arial" w:cs="Arial"/>
          <w:b/>
          <w:sz w:val="24"/>
          <w:szCs w:val="24"/>
        </w:rPr>
        <w:t xml:space="preserve">                                                                          </w:t>
      </w:r>
      <w:r w:rsidRPr="00C63824">
        <w:rPr>
          <w:rFonts w:ascii="Arial" w:hAnsi="Arial" w:cs="Arial"/>
          <w:sz w:val="24"/>
          <w:szCs w:val="24"/>
        </w:rPr>
        <w:t>Euthanasie is een verzoek van de patiënt aan de arts. Euthanasie kan nie</w:t>
      </w:r>
      <w:r w:rsidR="00621D0D">
        <w:rPr>
          <w:rFonts w:ascii="Arial" w:hAnsi="Arial" w:cs="Arial"/>
          <w:sz w:val="24"/>
          <w:szCs w:val="24"/>
        </w:rPr>
        <w:t xml:space="preserve">t door de patiënt geëist worden, </w:t>
      </w:r>
      <w:r w:rsidRPr="00C63824">
        <w:rPr>
          <w:rFonts w:ascii="Arial" w:hAnsi="Arial" w:cs="Arial"/>
          <w:sz w:val="24"/>
          <w:szCs w:val="24"/>
        </w:rPr>
        <w:t>het is geen recht</w:t>
      </w:r>
      <w:r w:rsidR="00621D0D">
        <w:rPr>
          <w:rFonts w:ascii="Arial" w:hAnsi="Arial" w:cs="Arial"/>
          <w:sz w:val="24"/>
          <w:szCs w:val="24"/>
        </w:rPr>
        <w:t>.</w:t>
      </w:r>
      <w:r w:rsidRPr="00C63824">
        <w:rPr>
          <w:rFonts w:ascii="Arial" w:hAnsi="Arial" w:cs="Arial"/>
          <w:sz w:val="24"/>
          <w:szCs w:val="24"/>
        </w:rPr>
        <w:t xml:space="preserve"> De arts kan niet verplicht worden om euthanasie uit te voeren. </w:t>
      </w:r>
    </w:p>
    <w:p w:rsidR="00C63824" w:rsidRPr="00C63824" w:rsidRDefault="00C63824" w:rsidP="00C63824">
      <w:pPr>
        <w:jc w:val="both"/>
        <w:rPr>
          <w:rFonts w:ascii="Arial" w:hAnsi="Arial" w:cs="Arial"/>
          <w:b/>
          <w:sz w:val="4"/>
          <w:szCs w:val="4"/>
        </w:rPr>
      </w:pPr>
    </w:p>
    <w:p w:rsidR="006D7B54" w:rsidRPr="00267BF3" w:rsidRDefault="006D7B54" w:rsidP="00C63824">
      <w:pPr>
        <w:jc w:val="both"/>
        <w:rPr>
          <w:rFonts w:ascii="Arial" w:hAnsi="Arial" w:cs="Arial"/>
          <w:b/>
          <w:sz w:val="24"/>
          <w:szCs w:val="24"/>
        </w:rPr>
      </w:pPr>
      <w:r w:rsidRPr="00C63824">
        <w:rPr>
          <w:rFonts w:ascii="Arial" w:hAnsi="Arial" w:cs="Arial"/>
          <w:b/>
          <w:sz w:val="24"/>
          <w:szCs w:val="24"/>
        </w:rPr>
        <w:t>Drijfveren</w:t>
      </w:r>
      <w:r w:rsidR="00267BF3">
        <w:rPr>
          <w:rFonts w:ascii="Arial" w:hAnsi="Arial" w:cs="Arial"/>
          <w:b/>
          <w:sz w:val="24"/>
          <w:szCs w:val="24"/>
        </w:rPr>
        <w:t xml:space="preserve">                                                                                                                                        </w:t>
      </w:r>
      <w:r w:rsidRPr="00C63824">
        <w:rPr>
          <w:rFonts w:ascii="Arial" w:hAnsi="Arial" w:cs="Arial"/>
          <w:sz w:val="24"/>
          <w:szCs w:val="24"/>
        </w:rPr>
        <w:t xml:space="preserve">Mensen hebben verschillende drijfveren om </w:t>
      </w:r>
      <w:r w:rsidR="00267BF3">
        <w:rPr>
          <w:rFonts w:ascii="Arial" w:hAnsi="Arial" w:cs="Arial"/>
          <w:sz w:val="24"/>
          <w:szCs w:val="24"/>
        </w:rPr>
        <w:t xml:space="preserve">aan te geven dat euthanasie voor hen een optie zou kunnen zijn. </w:t>
      </w:r>
      <w:r w:rsidRPr="00C63824">
        <w:rPr>
          <w:rFonts w:ascii="Arial" w:hAnsi="Arial" w:cs="Arial"/>
          <w:sz w:val="24"/>
          <w:szCs w:val="24"/>
        </w:rPr>
        <w:t>Vaak gaat het om angst voor ondraaglijk lijden (pijn), angst om te stikken (benauwdheid), angst om af te takelen (dement wor</w:t>
      </w:r>
      <w:r w:rsidR="00621D0D">
        <w:rPr>
          <w:rFonts w:ascii="Arial" w:hAnsi="Arial" w:cs="Arial"/>
          <w:sz w:val="24"/>
          <w:szCs w:val="24"/>
        </w:rPr>
        <w:t>den) of weg te teren (</w:t>
      </w:r>
      <w:r w:rsidR="00584B1A">
        <w:rPr>
          <w:rFonts w:ascii="Arial" w:hAnsi="Arial" w:cs="Arial"/>
          <w:sz w:val="24"/>
          <w:szCs w:val="24"/>
        </w:rPr>
        <w:t>niet kunnen</w:t>
      </w:r>
      <w:r w:rsidRPr="00C63824">
        <w:rPr>
          <w:rFonts w:ascii="Arial" w:hAnsi="Arial" w:cs="Arial"/>
          <w:sz w:val="24"/>
          <w:szCs w:val="24"/>
        </w:rPr>
        <w:t xml:space="preserve"> eten en/of drinken). </w:t>
      </w:r>
    </w:p>
    <w:p w:rsidR="00C63824" w:rsidRPr="00C63824" w:rsidRDefault="00C63824" w:rsidP="00C63824">
      <w:pPr>
        <w:jc w:val="both"/>
        <w:rPr>
          <w:rFonts w:ascii="Arial" w:hAnsi="Arial" w:cs="Arial"/>
          <w:b/>
          <w:sz w:val="4"/>
          <w:szCs w:val="4"/>
        </w:rPr>
      </w:pPr>
    </w:p>
    <w:p w:rsidR="006D7B54" w:rsidRPr="00267BF3" w:rsidRDefault="005D1C9B" w:rsidP="00584B1A">
      <w:pPr>
        <w:rPr>
          <w:rFonts w:ascii="Arial" w:hAnsi="Arial" w:cs="Arial"/>
          <w:b/>
          <w:sz w:val="24"/>
          <w:szCs w:val="24"/>
        </w:rPr>
      </w:pPr>
      <w:r w:rsidRPr="00C63824">
        <w:rPr>
          <w:rFonts w:ascii="Arial" w:hAnsi="Arial" w:cs="Arial"/>
          <w:b/>
          <w:sz w:val="24"/>
          <w:szCs w:val="24"/>
        </w:rPr>
        <w:t>De procedure</w:t>
      </w:r>
      <w:r w:rsidR="00267BF3">
        <w:rPr>
          <w:rFonts w:ascii="Arial" w:hAnsi="Arial" w:cs="Arial"/>
          <w:b/>
          <w:sz w:val="24"/>
          <w:szCs w:val="24"/>
        </w:rPr>
        <w:t xml:space="preserve">                                                                                                                                     </w:t>
      </w:r>
      <w:r w:rsidR="00621D0D">
        <w:rPr>
          <w:rFonts w:ascii="Arial" w:hAnsi="Arial" w:cs="Arial"/>
          <w:sz w:val="24"/>
          <w:szCs w:val="24"/>
        </w:rPr>
        <w:t>D</w:t>
      </w:r>
      <w:r w:rsidR="006D7B54" w:rsidRPr="00C63824">
        <w:rPr>
          <w:rFonts w:ascii="Arial" w:hAnsi="Arial" w:cs="Arial"/>
          <w:sz w:val="24"/>
          <w:szCs w:val="24"/>
        </w:rPr>
        <w:t xml:space="preserve">e uitvoering van euthanasie </w:t>
      </w:r>
      <w:r w:rsidR="00621D0D">
        <w:rPr>
          <w:rFonts w:ascii="Arial" w:hAnsi="Arial" w:cs="Arial"/>
          <w:sz w:val="24"/>
          <w:szCs w:val="24"/>
        </w:rPr>
        <w:t xml:space="preserve">is </w:t>
      </w:r>
      <w:r w:rsidR="006D7B54" w:rsidRPr="00C63824">
        <w:rPr>
          <w:rFonts w:ascii="Arial" w:hAnsi="Arial" w:cs="Arial"/>
          <w:sz w:val="24"/>
          <w:szCs w:val="24"/>
        </w:rPr>
        <w:t>bij wet geregeld. Daarbij moet u weten dat euthanasie nog steeds een strafbaar feit is, waarbij zorgvuldigheidseisen gesteld worden, om de huisarts te ontslaan van verdere rechtsvervolging. D</w:t>
      </w:r>
      <w:r w:rsidR="006B2A14">
        <w:rPr>
          <w:rFonts w:ascii="Arial" w:hAnsi="Arial" w:cs="Arial"/>
          <w:sz w:val="24"/>
          <w:szCs w:val="24"/>
        </w:rPr>
        <w:t>e huisarts dient zich</w:t>
      </w:r>
      <w:r w:rsidR="006D7B54" w:rsidRPr="00C63824">
        <w:rPr>
          <w:rFonts w:ascii="Arial" w:hAnsi="Arial" w:cs="Arial"/>
          <w:sz w:val="24"/>
          <w:szCs w:val="24"/>
        </w:rPr>
        <w:t xml:space="preserve"> te houde</w:t>
      </w:r>
      <w:r w:rsidR="00C63824">
        <w:rPr>
          <w:rFonts w:ascii="Arial" w:hAnsi="Arial" w:cs="Arial"/>
          <w:sz w:val="24"/>
          <w:szCs w:val="24"/>
        </w:rPr>
        <w:t>n aan deze zorgvuldigheidseisen</w:t>
      </w:r>
      <w:r w:rsidR="006D7B54" w:rsidRPr="00C63824">
        <w:rPr>
          <w:rFonts w:ascii="Arial" w:hAnsi="Arial" w:cs="Arial"/>
          <w:sz w:val="24"/>
          <w:szCs w:val="24"/>
        </w:rPr>
        <w:t>, anders loopt hij het gevaar aangeklaagd te worden.</w:t>
      </w:r>
    </w:p>
    <w:p w:rsidR="00C819E1" w:rsidRDefault="006D7B54" w:rsidP="00C63824">
      <w:pPr>
        <w:jc w:val="both"/>
        <w:rPr>
          <w:rFonts w:ascii="Arial" w:hAnsi="Arial" w:cs="Arial"/>
          <w:sz w:val="24"/>
          <w:szCs w:val="24"/>
        </w:rPr>
      </w:pPr>
      <w:r w:rsidRPr="00C63824">
        <w:rPr>
          <w:rFonts w:ascii="Arial" w:hAnsi="Arial" w:cs="Arial"/>
          <w:sz w:val="24"/>
          <w:szCs w:val="24"/>
        </w:rPr>
        <w:t xml:space="preserve">Allereerst moet duidelijk zijn, dat u daadwerkelijk voor een dergelijke procedure wilt kiezen, als het duidelijk wordt dat er op termijn sprake kan zijn van </w:t>
      </w:r>
      <w:r w:rsidRPr="00621D0D">
        <w:rPr>
          <w:rFonts w:ascii="Arial" w:hAnsi="Arial" w:cs="Arial"/>
          <w:b/>
          <w:sz w:val="24"/>
          <w:szCs w:val="24"/>
        </w:rPr>
        <w:t>ondraaglijk lijden</w:t>
      </w:r>
      <w:r w:rsidRPr="00C63824">
        <w:rPr>
          <w:rFonts w:ascii="Arial" w:hAnsi="Arial" w:cs="Arial"/>
          <w:sz w:val="24"/>
          <w:szCs w:val="24"/>
        </w:rPr>
        <w:t xml:space="preserve">, waarbij genezing niet meer mogelijk is. Een moeilijk punt hierbij is dat bepaald moet worden wat </w:t>
      </w:r>
      <w:r w:rsidR="00205B1C" w:rsidRPr="00C63824">
        <w:rPr>
          <w:rFonts w:ascii="Arial" w:hAnsi="Arial" w:cs="Arial"/>
          <w:sz w:val="24"/>
          <w:szCs w:val="24"/>
        </w:rPr>
        <w:t xml:space="preserve">het </w:t>
      </w:r>
      <w:r w:rsidRPr="00C63824">
        <w:rPr>
          <w:rFonts w:ascii="Arial" w:hAnsi="Arial" w:cs="Arial"/>
          <w:sz w:val="24"/>
          <w:szCs w:val="24"/>
        </w:rPr>
        <w:t>ondraaglijk lijden nu precies inhoudt.</w:t>
      </w:r>
      <w:r w:rsidR="00205B1C" w:rsidRPr="00C63824">
        <w:rPr>
          <w:rFonts w:ascii="Arial" w:hAnsi="Arial" w:cs="Arial"/>
          <w:sz w:val="24"/>
          <w:szCs w:val="24"/>
        </w:rPr>
        <w:t xml:space="preserve"> </w:t>
      </w:r>
    </w:p>
    <w:p w:rsidR="006D7B54" w:rsidRPr="00C63824" w:rsidRDefault="00205B1C" w:rsidP="00C63824">
      <w:pPr>
        <w:jc w:val="both"/>
        <w:rPr>
          <w:rFonts w:ascii="Arial" w:hAnsi="Arial" w:cs="Arial"/>
          <w:sz w:val="24"/>
          <w:szCs w:val="24"/>
        </w:rPr>
      </w:pPr>
      <w:r w:rsidRPr="00C63824">
        <w:rPr>
          <w:rFonts w:ascii="Arial" w:hAnsi="Arial" w:cs="Arial"/>
          <w:sz w:val="24"/>
          <w:szCs w:val="24"/>
        </w:rPr>
        <w:t xml:space="preserve">Het </w:t>
      </w:r>
      <w:r w:rsidR="006D7B54" w:rsidRPr="00C63824">
        <w:rPr>
          <w:rFonts w:ascii="Arial" w:hAnsi="Arial" w:cs="Arial"/>
          <w:sz w:val="24"/>
          <w:szCs w:val="24"/>
        </w:rPr>
        <w:t xml:space="preserve">moet ook duidelijk zijn, dat u voor de procedure </w:t>
      </w:r>
      <w:r w:rsidR="006D7B54" w:rsidRPr="00C63824">
        <w:rPr>
          <w:rFonts w:ascii="Arial" w:hAnsi="Arial" w:cs="Arial"/>
          <w:b/>
          <w:sz w:val="24"/>
          <w:szCs w:val="24"/>
        </w:rPr>
        <w:t>blijft</w:t>
      </w:r>
      <w:r w:rsidR="006D7B54" w:rsidRPr="00C63824">
        <w:rPr>
          <w:rFonts w:ascii="Arial" w:hAnsi="Arial" w:cs="Arial"/>
          <w:sz w:val="24"/>
          <w:szCs w:val="24"/>
        </w:rPr>
        <w:t xml:space="preserve"> kiezen. De arts </w:t>
      </w:r>
      <w:r w:rsidR="00621D0D">
        <w:rPr>
          <w:rFonts w:ascii="Arial" w:hAnsi="Arial" w:cs="Arial"/>
          <w:sz w:val="24"/>
          <w:szCs w:val="24"/>
        </w:rPr>
        <w:t>moet</w:t>
      </w:r>
      <w:r w:rsidR="006D7B54" w:rsidRPr="00C63824">
        <w:rPr>
          <w:rFonts w:ascii="Arial" w:hAnsi="Arial" w:cs="Arial"/>
          <w:sz w:val="24"/>
          <w:szCs w:val="24"/>
        </w:rPr>
        <w:t xml:space="preserve"> telkens weer opnieuw controleren of de ingeslagen weg naar een mogelijk uit te voeren euthanasie ook de juiste is.</w:t>
      </w:r>
      <w:r w:rsidR="005D1C9B" w:rsidRPr="00C63824">
        <w:rPr>
          <w:rFonts w:ascii="Arial" w:hAnsi="Arial" w:cs="Arial"/>
          <w:sz w:val="24"/>
          <w:szCs w:val="24"/>
        </w:rPr>
        <w:t xml:space="preserve"> </w:t>
      </w:r>
      <w:r w:rsidR="006D7B54" w:rsidRPr="00C63824">
        <w:rPr>
          <w:rFonts w:ascii="Arial" w:hAnsi="Arial" w:cs="Arial"/>
          <w:sz w:val="24"/>
          <w:szCs w:val="24"/>
        </w:rPr>
        <w:t>Het moet duidelijk zijn voor de patiënt</w:t>
      </w:r>
      <w:r w:rsidR="00C63824">
        <w:rPr>
          <w:rFonts w:ascii="Arial" w:hAnsi="Arial" w:cs="Arial"/>
          <w:sz w:val="24"/>
          <w:szCs w:val="24"/>
        </w:rPr>
        <w:t xml:space="preserve"> hoe de procedure in zijn werk gaat. </w:t>
      </w:r>
      <w:r w:rsidR="006D7B54" w:rsidRPr="00C63824">
        <w:rPr>
          <w:rFonts w:ascii="Arial" w:hAnsi="Arial" w:cs="Arial"/>
          <w:sz w:val="24"/>
          <w:szCs w:val="24"/>
        </w:rPr>
        <w:t xml:space="preserve">Sommige </w:t>
      </w:r>
      <w:r w:rsidR="006D7B54" w:rsidRPr="00C63824">
        <w:rPr>
          <w:rFonts w:ascii="Arial" w:hAnsi="Arial" w:cs="Arial"/>
          <w:sz w:val="24"/>
          <w:szCs w:val="24"/>
        </w:rPr>
        <w:lastRenderedPageBreak/>
        <w:t xml:space="preserve">verwachtingen moeten </w:t>
      </w:r>
      <w:r w:rsidRPr="00C63824">
        <w:rPr>
          <w:rFonts w:ascii="Arial" w:hAnsi="Arial" w:cs="Arial"/>
          <w:sz w:val="24"/>
          <w:szCs w:val="24"/>
        </w:rPr>
        <w:t xml:space="preserve">misschien </w:t>
      </w:r>
      <w:r w:rsidR="006D7B54" w:rsidRPr="00C63824">
        <w:rPr>
          <w:rFonts w:ascii="Arial" w:hAnsi="Arial" w:cs="Arial"/>
          <w:sz w:val="24"/>
          <w:szCs w:val="24"/>
        </w:rPr>
        <w:t>worden bijgesteld.</w:t>
      </w:r>
      <w:r w:rsidR="005D1C9B" w:rsidRPr="00C63824">
        <w:rPr>
          <w:rFonts w:ascii="Arial" w:hAnsi="Arial" w:cs="Arial"/>
          <w:sz w:val="24"/>
          <w:szCs w:val="24"/>
        </w:rPr>
        <w:t xml:space="preserve"> </w:t>
      </w:r>
      <w:r w:rsidR="006D7B54" w:rsidRPr="00C63824">
        <w:rPr>
          <w:rFonts w:ascii="Arial" w:hAnsi="Arial" w:cs="Arial"/>
          <w:sz w:val="24"/>
          <w:szCs w:val="24"/>
        </w:rPr>
        <w:t xml:space="preserve">De arts zal u ook alle mogelijk </w:t>
      </w:r>
      <w:r w:rsidR="006D7B54" w:rsidRPr="00621D0D">
        <w:rPr>
          <w:rFonts w:ascii="Arial" w:hAnsi="Arial" w:cs="Arial"/>
          <w:b/>
          <w:sz w:val="24"/>
          <w:szCs w:val="24"/>
        </w:rPr>
        <w:t>alternatieven</w:t>
      </w:r>
      <w:r w:rsidR="006D7B54" w:rsidRPr="00C63824">
        <w:rPr>
          <w:rFonts w:ascii="Arial" w:hAnsi="Arial" w:cs="Arial"/>
          <w:sz w:val="24"/>
          <w:szCs w:val="24"/>
        </w:rPr>
        <w:t xml:space="preserve"> moeten beschrijven, die het lijden kunnen verzachten. Dus een behandeling, anders dan euthanasie. Hij zal overtuigd moeten zijn van het feit dat patiënt van de alternatieven op de hoogte is en op grond daarvan de beslissing kan nemen al dan niet te kiezen voor euthanasie.</w:t>
      </w:r>
    </w:p>
    <w:p w:rsidR="006D7B54" w:rsidRPr="00C63824" w:rsidRDefault="006D7B54" w:rsidP="00C63824">
      <w:pPr>
        <w:jc w:val="both"/>
        <w:rPr>
          <w:rFonts w:ascii="Arial" w:hAnsi="Arial" w:cs="Arial"/>
          <w:sz w:val="24"/>
          <w:szCs w:val="24"/>
        </w:rPr>
      </w:pPr>
      <w:r w:rsidRPr="00C63824">
        <w:rPr>
          <w:rFonts w:ascii="Arial" w:hAnsi="Arial" w:cs="Arial"/>
          <w:sz w:val="24"/>
          <w:szCs w:val="24"/>
        </w:rPr>
        <w:t xml:space="preserve">Het moet </w:t>
      </w:r>
      <w:r w:rsidR="00C63824">
        <w:rPr>
          <w:rFonts w:ascii="Arial" w:hAnsi="Arial" w:cs="Arial"/>
          <w:sz w:val="24"/>
          <w:szCs w:val="24"/>
        </w:rPr>
        <w:t xml:space="preserve">duidelijk zijn voor de patiënt </w:t>
      </w:r>
      <w:r w:rsidRPr="00C63824">
        <w:rPr>
          <w:rFonts w:ascii="Arial" w:hAnsi="Arial" w:cs="Arial"/>
          <w:sz w:val="24"/>
          <w:szCs w:val="24"/>
        </w:rPr>
        <w:t xml:space="preserve">dat hij in de loop der tijd </w:t>
      </w:r>
      <w:r w:rsidR="00205B1C" w:rsidRPr="00C63824">
        <w:rPr>
          <w:rFonts w:ascii="Arial" w:hAnsi="Arial" w:cs="Arial"/>
          <w:sz w:val="24"/>
          <w:szCs w:val="24"/>
        </w:rPr>
        <w:t>alsn</w:t>
      </w:r>
      <w:r w:rsidRPr="00C63824">
        <w:rPr>
          <w:rFonts w:ascii="Arial" w:hAnsi="Arial" w:cs="Arial"/>
          <w:sz w:val="24"/>
          <w:szCs w:val="24"/>
        </w:rPr>
        <w:t xml:space="preserve">og </w:t>
      </w:r>
      <w:r w:rsidRPr="00621D0D">
        <w:rPr>
          <w:rFonts w:ascii="Arial" w:hAnsi="Arial" w:cs="Arial"/>
          <w:b/>
          <w:sz w:val="24"/>
          <w:szCs w:val="24"/>
        </w:rPr>
        <w:t>af kan zien</w:t>
      </w:r>
      <w:r w:rsidRPr="00C63824">
        <w:rPr>
          <w:rFonts w:ascii="Arial" w:hAnsi="Arial" w:cs="Arial"/>
          <w:sz w:val="24"/>
          <w:szCs w:val="24"/>
        </w:rPr>
        <w:t xml:space="preserve"> van zijn wens tot euthanasie. Het uiten van de euthanasiewens en het vastleggen ervan in een verklaring, brengt niet de verplichting met zich mee om er dan ook mee door te gaan. Berusting, acceptatie en goede voorlichting over wat er komen gaat en wat er aan de ongemakken rond het levenseinde door de arts te doen is, kunnen de angst voor het onbekende verminderen, waardoor de procedure op de achtergrond komt te staan. Het komt vaak voor dat een patiënt met een euthanasiewens uiteindelijk toch normaal komt te overlijden. Van de ingeslagen weg kan dus altijd worden afgeweken.</w:t>
      </w:r>
      <w:r w:rsidR="00205B1C" w:rsidRPr="00C63824">
        <w:rPr>
          <w:rFonts w:ascii="Arial" w:hAnsi="Arial" w:cs="Arial"/>
          <w:sz w:val="24"/>
          <w:szCs w:val="24"/>
        </w:rPr>
        <w:t xml:space="preserve"> </w:t>
      </w:r>
      <w:r w:rsidRPr="00C63824">
        <w:rPr>
          <w:rFonts w:ascii="Arial" w:hAnsi="Arial" w:cs="Arial"/>
          <w:sz w:val="24"/>
          <w:szCs w:val="24"/>
        </w:rPr>
        <w:t xml:space="preserve">Ongemakken kunnen uitblijven. Patiënt kan dermate snel het bewustzijn verliezen, dat het naderbij brengen van de dood op een kunstmatige manier niet meer aan de orde is. Ook de omgeving moet op de hoogte zijn van het feit dat de ingeslagen weg niet tot aan het einde van de procedure gevolgd hoeft te worden. </w:t>
      </w:r>
    </w:p>
    <w:p w:rsidR="00205B1C" w:rsidRPr="00C63824" w:rsidRDefault="006D7B54" w:rsidP="00C63824">
      <w:pPr>
        <w:jc w:val="both"/>
        <w:rPr>
          <w:rFonts w:ascii="Arial" w:hAnsi="Arial" w:cs="Arial"/>
          <w:sz w:val="24"/>
          <w:szCs w:val="24"/>
        </w:rPr>
      </w:pPr>
      <w:r w:rsidRPr="00C63824">
        <w:rPr>
          <w:rFonts w:ascii="Arial" w:hAnsi="Arial" w:cs="Arial"/>
          <w:sz w:val="24"/>
          <w:szCs w:val="24"/>
        </w:rPr>
        <w:t>De huisarts weet ook graag v</w:t>
      </w:r>
      <w:r w:rsidR="00434399">
        <w:rPr>
          <w:rFonts w:ascii="Arial" w:hAnsi="Arial" w:cs="Arial"/>
          <w:sz w:val="24"/>
          <w:szCs w:val="24"/>
        </w:rPr>
        <w:t xml:space="preserve">an te voren </w:t>
      </w:r>
      <w:r w:rsidRPr="00C63824">
        <w:rPr>
          <w:rFonts w:ascii="Arial" w:hAnsi="Arial" w:cs="Arial"/>
          <w:sz w:val="24"/>
          <w:szCs w:val="24"/>
        </w:rPr>
        <w:t>wie er</w:t>
      </w:r>
      <w:r w:rsidR="00434399">
        <w:rPr>
          <w:rFonts w:ascii="Arial" w:hAnsi="Arial" w:cs="Arial"/>
          <w:sz w:val="24"/>
          <w:szCs w:val="24"/>
        </w:rPr>
        <w:t xml:space="preserve"> </w:t>
      </w:r>
      <w:r w:rsidRPr="00C63824">
        <w:rPr>
          <w:rFonts w:ascii="Arial" w:hAnsi="Arial" w:cs="Arial"/>
          <w:sz w:val="24"/>
          <w:szCs w:val="24"/>
        </w:rPr>
        <w:t xml:space="preserve">bij de euthanasie </w:t>
      </w:r>
      <w:r w:rsidRPr="00621D0D">
        <w:rPr>
          <w:rFonts w:ascii="Arial" w:hAnsi="Arial" w:cs="Arial"/>
          <w:b/>
          <w:sz w:val="24"/>
          <w:szCs w:val="24"/>
        </w:rPr>
        <w:t>aanwezig</w:t>
      </w:r>
      <w:r w:rsidR="00C819E1">
        <w:rPr>
          <w:rFonts w:ascii="Arial" w:hAnsi="Arial" w:cs="Arial"/>
          <w:sz w:val="24"/>
          <w:szCs w:val="24"/>
        </w:rPr>
        <w:t xml:space="preserve"> wil zijn. </w:t>
      </w:r>
      <w:r w:rsidRPr="00C63824">
        <w:rPr>
          <w:rFonts w:ascii="Arial" w:hAnsi="Arial" w:cs="Arial"/>
          <w:sz w:val="24"/>
          <w:szCs w:val="24"/>
        </w:rPr>
        <w:t>De om</w:t>
      </w:r>
      <w:r w:rsidR="005D1C9B" w:rsidRPr="00C63824">
        <w:rPr>
          <w:rFonts w:ascii="Arial" w:hAnsi="Arial" w:cs="Arial"/>
          <w:sz w:val="24"/>
          <w:szCs w:val="24"/>
        </w:rPr>
        <w:t>geving</w:t>
      </w:r>
      <w:r w:rsidRPr="00C63824">
        <w:rPr>
          <w:rFonts w:ascii="Arial" w:hAnsi="Arial" w:cs="Arial"/>
          <w:sz w:val="24"/>
          <w:szCs w:val="24"/>
        </w:rPr>
        <w:t xml:space="preserve"> dien</w:t>
      </w:r>
      <w:r w:rsidR="005D1C9B" w:rsidRPr="00C63824">
        <w:rPr>
          <w:rFonts w:ascii="Arial" w:hAnsi="Arial" w:cs="Arial"/>
          <w:sz w:val="24"/>
          <w:szCs w:val="24"/>
        </w:rPr>
        <w:t>t</w:t>
      </w:r>
      <w:r w:rsidRPr="00C63824">
        <w:rPr>
          <w:rFonts w:ascii="Arial" w:hAnsi="Arial" w:cs="Arial"/>
          <w:sz w:val="24"/>
          <w:szCs w:val="24"/>
        </w:rPr>
        <w:t xml:space="preserve"> rekening te houden met het feit dat de huisarts uiteindelijk de wens van de patiënt laat gelden boven de verwachtingen van </w:t>
      </w:r>
      <w:r w:rsidR="00205B1C" w:rsidRPr="00C63824">
        <w:rPr>
          <w:rFonts w:ascii="Arial" w:hAnsi="Arial" w:cs="Arial"/>
          <w:sz w:val="24"/>
          <w:szCs w:val="24"/>
        </w:rPr>
        <w:t xml:space="preserve">de omgeving </w:t>
      </w:r>
      <w:r w:rsidRPr="00C63824">
        <w:rPr>
          <w:rFonts w:ascii="Arial" w:hAnsi="Arial" w:cs="Arial"/>
          <w:sz w:val="24"/>
          <w:szCs w:val="24"/>
        </w:rPr>
        <w:t>(</w:t>
      </w:r>
      <w:r w:rsidR="00205B1C" w:rsidRPr="00C63824">
        <w:rPr>
          <w:rFonts w:ascii="Arial" w:hAnsi="Arial" w:cs="Arial"/>
          <w:sz w:val="24"/>
          <w:szCs w:val="24"/>
        </w:rPr>
        <w:t xml:space="preserve">partner, </w:t>
      </w:r>
      <w:r w:rsidRPr="00C63824">
        <w:rPr>
          <w:rFonts w:ascii="Arial" w:hAnsi="Arial" w:cs="Arial"/>
          <w:sz w:val="24"/>
          <w:szCs w:val="24"/>
        </w:rPr>
        <w:t xml:space="preserve">familie en </w:t>
      </w:r>
      <w:r w:rsidR="00205B1C" w:rsidRPr="00C63824">
        <w:rPr>
          <w:rFonts w:ascii="Arial" w:hAnsi="Arial" w:cs="Arial"/>
          <w:sz w:val="24"/>
          <w:szCs w:val="24"/>
        </w:rPr>
        <w:t>vrienden</w:t>
      </w:r>
      <w:r w:rsidRPr="00C63824">
        <w:rPr>
          <w:rFonts w:ascii="Arial" w:hAnsi="Arial" w:cs="Arial"/>
          <w:sz w:val="24"/>
          <w:szCs w:val="24"/>
        </w:rPr>
        <w:t xml:space="preserve">). </w:t>
      </w:r>
    </w:p>
    <w:p w:rsidR="006D7B54" w:rsidRPr="00C63824" w:rsidRDefault="00205B1C" w:rsidP="00C63824">
      <w:pPr>
        <w:jc w:val="both"/>
        <w:rPr>
          <w:rFonts w:ascii="Arial" w:hAnsi="Arial" w:cs="Arial"/>
          <w:sz w:val="24"/>
          <w:szCs w:val="24"/>
        </w:rPr>
      </w:pPr>
      <w:r w:rsidRPr="00C63824">
        <w:rPr>
          <w:rFonts w:ascii="Arial" w:hAnsi="Arial" w:cs="Arial"/>
          <w:sz w:val="24"/>
          <w:szCs w:val="24"/>
        </w:rPr>
        <w:t>De huis</w:t>
      </w:r>
      <w:r w:rsidR="006D7B54" w:rsidRPr="00C63824">
        <w:rPr>
          <w:rFonts w:ascii="Arial" w:hAnsi="Arial" w:cs="Arial"/>
          <w:sz w:val="24"/>
          <w:szCs w:val="24"/>
        </w:rPr>
        <w:t xml:space="preserve">arts zal vragen om de wens tot euthanasie vast te leggen in een door u ondertekende </w:t>
      </w:r>
      <w:r w:rsidR="00621D0D" w:rsidRPr="00621D0D">
        <w:rPr>
          <w:rFonts w:ascii="Arial" w:hAnsi="Arial" w:cs="Arial"/>
          <w:b/>
          <w:sz w:val="24"/>
          <w:szCs w:val="24"/>
        </w:rPr>
        <w:t>wils</w:t>
      </w:r>
      <w:r w:rsidR="006D7B54" w:rsidRPr="00621D0D">
        <w:rPr>
          <w:rFonts w:ascii="Arial" w:hAnsi="Arial" w:cs="Arial"/>
          <w:b/>
          <w:sz w:val="24"/>
          <w:szCs w:val="24"/>
        </w:rPr>
        <w:t>verklaring</w:t>
      </w:r>
      <w:r w:rsidR="006D7B54" w:rsidRPr="00C63824">
        <w:rPr>
          <w:rFonts w:ascii="Arial" w:hAnsi="Arial" w:cs="Arial"/>
          <w:sz w:val="24"/>
          <w:szCs w:val="24"/>
        </w:rPr>
        <w:t xml:space="preserve">. Alhoewel elke patiënt een door hemzelf opgestelde verklaring kan aanreiken waarin hij de beweegredenen voor euthanasie </w:t>
      </w:r>
      <w:r w:rsidR="008704AF">
        <w:rPr>
          <w:rFonts w:ascii="Arial" w:hAnsi="Arial" w:cs="Arial"/>
          <w:sz w:val="24"/>
          <w:szCs w:val="24"/>
        </w:rPr>
        <w:t>weergeeft</w:t>
      </w:r>
      <w:r w:rsidR="006D7B54" w:rsidRPr="00C63824">
        <w:rPr>
          <w:rFonts w:ascii="Arial" w:hAnsi="Arial" w:cs="Arial"/>
          <w:sz w:val="24"/>
          <w:szCs w:val="24"/>
        </w:rPr>
        <w:t>, blijkt dat deze zelf opg</w:t>
      </w:r>
      <w:r w:rsidR="008704AF">
        <w:rPr>
          <w:rFonts w:ascii="Arial" w:hAnsi="Arial" w:cs="Arial"/>
          <w:sz w:val="24"/>
          <w:szCs w:val="24"/>
        </w:rPr>
        <w:t>estelde verklaringen</w:t>
      </w:r>
      <w:r w:rsidR="006D7B54" w:rsidRPr="00C63824">
        <w:rPr>
          <w:rFonts w:ascii="Arial" w:hAnsi="Arial" w:cs="Arial"/>
          <w:sz w:val="24"/>
          <w:szCs w:val="24"/>
        </w:rPr>
        <w:t xml:space="preserve"> niet </w:t>
      </w:r>
      <w:r w:rsidR="008704AF">
        <w:rPr>
          <w:rFonts w:ascii="Arial" w:hAnsi="Arial" w:cs="Arial"/>
          <w:sz w:val="24"/>
          <w:szCs w:val="24"/>
        </w:rPr>
        <w:t xml:space="preserve">altijd </w:t>
      </w:r>
      <w:r w:rsidR="006D7B54" w:rsidRPr="00C63824">
        <w:rPr>
          <w:rFonts w:ascii="Arial" w:hAnsi="Arial" w:cs="Arial"/>
          <w:sz w:val="24"/>
          <w:szCs w:val="24"/>
        </w:rPr>
        <w:t xml:space="preserve">aansluiten op de bij wet geregelde procedure. Daarom </w:t>
      </w:r>
      <w:r w:rsidR="008704AF">
        <w:rPr>
          <w:rFonts w:ascii="Arial" w:hAnsi="Arial" w:cs="Arial"/>
          <w:sz w:val="24"/>
          <w:szCs w:val="24"/>
        </w:rPr>
        <w:t>heeft uw huisarts een rechtsgeldige (voorbeeld) verklaring</w:t>
      </w:r>
      <w:r w:rsidR="006D7B54" w:rsidRPr="00C63824">
        <w:rPr>
          <w:rFonts w:ascii="Arial" w:hAnsi="Arial" w:cs="Arial"/>
          <w:sz w:val="24"/>
          <w:szCs w:val="24"/>
        </w:rPr>
        <w:t xml:space="preserve"> die </w:t>
      </w:r>
      <w:r w:rsidR="008704AF">
        <w:rPr>
          <w:rFonts w:ascii="Arial" w:hAnsi="Arial" w:cs="Arial"/>
          <w:sz w:val="24"/>
          <w:szCs w:val="24"/>
        </w:rPr>
        <w:t>hij</w:t>
      </w:r>
      <w:r w:rsidR="006D7B54" w:rsidRPr="00C63824">
        <w:rPr>
          <w:rFonts w:ascii="Arial" w:hAnsi="Arial" w:cs="Arial"/>
          <w:sz w:val="24"/>
          <w:szCs w:val="24"/>
        </w:rPr>
        <w:t xml:space="preserve"> zonder aarzelen kan ac</w:t>
      </w:r>
      <w:r w:rsidR="008704AF">
        <w:rPr>
          <w:rFonts w:ascii="Arial" w:hAnsi="Arial" w:cs="Arial"/>
          <w:sz w:val="24"/>
          <w:szCs w:val="24"/>
        </w:rPr>
        <w:t xml:space="preserve">cepteren. </w:t>
      </w:r>
      <w:r w:rsidR="006D7B54" w:rsidRPr="00C63824">
        <w:rPr>
          <w:rFonts w:ascii="Arial" w:hAnsi="Arial" w:cs="Arial"/>
          <w:sz w:val="24"/>
          <w:szCs w:val="24"/>
        </w:rPr>
        <w:t xml:space="preserve">Bewaar </w:t>
      </w:r>
      <w:r w:rsidR="008704AF">
        <w:rPr>
          <w:rFonts w:ascii="Arial" w:hAnsi="Arial" w:cs="Arial"/>
          <w:sz w:val="24"/>
          <w:szCs w:val="24"/>
        </w:rPr>
        <w:t>uw</w:t>
      </w:r>
      <w:r w:rsidR="006D7B54" w:rsidRPr="00C63824">
        <w:rPr>
          <w:rFonts w:ascii="Arial" w:hAnsi="Arial" w:cs="Arial"/>
          <w:sz w:val="24"/>
          <w:szCs w:val="24"/>
        </w:rPr>
        <w:t xml:space="preserve"> euthanasieverklaring op een duidelijke en bekende plek in huis en laat ook familieleden weten waar de verklaring te vinden is. Onverwacht ingeroepen hulpverleners moeten er gemakkelijk over kunnen beschikken.</w:t>
      </w:r>
      <w:r w:rsidR="00584B1A">
        <w:rPr>
          <w:rFonts w:ascii="Arial" w:hAnsi="Arial" w:cs="Arial"/>
          <w:sz w:val="24"/>
          <w:szCs w:val="24"/>
        </w:rPr>
        <w:t xml:space="preserve"> </w:t>
      </w:r>
      <w:r w:rsidR="008704AF" w:rsidRPr="008704AF">
        <w:rPr>
          <w:rFonts w:ascii="Arial" w:hAnsi="Arial" w:cs="Arial"/>
          <w:sz w:val="24"/>
          <w:szCs w:val="24"/>
        </w:rPr>
        <w:t>Het is raadzaam om een kopie aan de huisarts te geven.</w:t>
      </w:r>
      <w:r w:rsidR="008704AF">
        <w:rPr>
          <w:rFonts w:ascii="Arial" w:hAnsi="Arial" w:cs="Arial"/>
          <w:sz w:val="24"/>
          <w:szCs w:val="24"/>
        </w:rPr>
        <w:t xml:space="preserve"> </w:t>
      </w:r>
      <w:r w:rsidR="006D7B54" w:rsidRPr="00C63824">
        <w:rPr>
          <w:rFonts w:ascii="Arial" w:hAnsi="Arial" w:cs="Arial"/>
          <w:sz w:val="24"/>
          <w:szCs w:val="24"/>
        </w:rPr>
        <w:t xml:space="preserve">Al eerder werd opgemerkt dat de verklaring geen garantie biedt; artsen zijn niet verplicht zich aan een euthanasieverklaring te houden. De verklaring geeft dus </w:t>
      </w:r>
      <w:r w:rsidR="006D7B54" w:rsidRPr="00621D0D">
        <w:rPr>
          <w:rFonts w:ascii="Arial" w:hAnsi="Arial" w:cs="Arial"/>
          <w:b/>
          <w:sz w:val="24"/>
          <w:szCs w:val="24"/>
        </w:rPr>
        <w:t xml:space="preserve">geen </w:t>
      </w:r>
      <w:r w:rsidR="003D0591" w:rsidRPr="00621D0D">
        <w:rPr>
          <w:rFonts w:ascii="Arial" w:hAnsi="Arial" w:cs="Arial"/>
          <w:b/>
          <w:sz w:val="24"/>
          <w:szCs w:val="24"/>
        </w:rPr>
        <w:t>recht</w:t>
      </w:r>
      <w:r w:rsidR="006D7B54" w:rsidRPr="00C63824">
        <w:rPr>
          <w:rFonts w:ascii="Arial" w:hAnsi="Arial" w:cs="Arial"/>
          <w:sz w:val="24"/>
          <w:szCs w:val="24"/>
        </w:rPr>
        <w:t xml:space="preserve"> op euthanasie, ook al gaat het om een uitdrukkelijk verzoek van de patiënt. De arts moet uiteindelijk bekijken of er sprake is van uitzichtloos lijden en of hij vanuit het perspectief van de patiënt de situatie als ondraaglijk kan invoelen. De huisarts zal in de loop van de tijd te</w:t>
      </w:r>
      <w:r w:rsidR="003D0591">
        <w:rPr>
          <w:rFonts w:ascii="Arial" w:hAnsi="Arial" w:cs="Arial"/>
          <w:sz w:val="24"/>
          <w:szCs w:val="24"/>
        </w:rPr>
        <w:t>lkens opnieuw moeten inschatten</w:t>
      </w:r>
      <w:r w:rsidR="006D7B54" w:rsidRPr="00C63824">
        <w:rPr>
          <w:rFonts w:ascii="Arial" w:hAnsi="Arial" w:cs="Arial"/>
          <w:sz w:val="24"/>
          <w:szCs w:val="24"/>
        </w:rPr>
        <w:t xml:space="preserve"> of het moment nadert, waarbij de procedure op niet al te lange termijn kan worden uitgevoerd.</w:t>
      </w:r>
    </w:p>
    <w:p w:rsidR="006D7B54" w:rsidRPr="00C63824" w:rsidRDefault="006D7B54" w:rsidP="00C63824">
      <w:pPr>
        <w:jc w:val="both"/>
        <w:rPr>
          <w:rFonts w:ascii="Arial" w:hAnsi="Arial" w:cs="Arial"/>
          <w:sz w:val="24"/>
          <w:szCs w:val="24"/>
        </w:rPr>
      </w:pPr>
      <w:r w:rsidRPr="00C63824">
        <w:rPr>
          <w:rFonts w:ascii="Arial" w:hAnsi="Arial" w:cs="Arial"/>
          <w:sz w:val="24"/>
          <w:szCs w:val="24"/>
        </w:rPr>
        <w:t xml:space="preserve">De huisarts zal op enig moment moeten inschatten dat de tijd rijp is om de </w:t>
      </w:r>
      <w:r w:rsidRPr="00621D0D">
        <w:rPr>
          <w:rFonts w:ascii="Arial" w:hAnsi="Arial" w:cs="Arial"/>
          <w:b/>
          <w:sz w:val="24"/>
          <w:szCs w:val="24"/>
        </w:rPr>
        <w:t>SCEN-arts</w:t>
      </w:r>
      <w:r w:rsidRPr="00C63824">
        <w:rPr>
          <w:rFonts w:ascii="Arial" w:hAnsi="Arial" w:cs="Arial"/>
          <w:sz w:val="24"/>
          <w:szCs w:val="24"/>
        </w:rPr>
        <w:t xml:space="preserve"> in te schakelen. SCEN betekent: </w:t>
      </w:r>
      <w:r w:rsidRPr="00C63824">
        <w:rPr>
          <w:rFonts w:ascii="Arial" w:hAnsi="Arial" w:cs="Arial"/>
          <w:b/>
          <w:sz w:val="24"/>
          <w:szCs w:val="24"/>
        </w:rPr>
        <w:t>S</w:t>
      </w:r>
      <w:r w:rsidRPr="00C63824">
        <w:rPr>
          <w:rFonts w:ascii="Arial" w:hAnsi="Arial" w:cs="Arial"/>
          <w:sz w:val="24"/>
          <w:szCs w:val="24"/>
        </w:rPr>
        <w:t xml:space="preserve">teun en </w:t>
      </w:r>
      <w:r w:rsidRPr="00C63824">
        <w:rPr>
          <w:rFonts w:ascii="Arial" w:hAnsi="Arial" w:cs="Arial"/>
          <w:b/>
          <w:sz w:val="24"/>
          <w:szCs w:val="24"/>
        </w:rPr>
        <w:t>C</w:t>
      </w:r>
      <w:r w:rsidRPr="00C63824">
        <w:rPr>
          <w:rFonts w:ascii="Arial" w:hAnsi="Arial" w:cs="Arial"/>
          <w:sz w:val="24"/>
          <w:szCs w:val="24"/>
        </w:rPr>
        <w:t xml:space="preserve">onsultatie bij </w:t>
      </w:r>
      <w:r w:rsidRPr="00C63824">
        <w:rPr>
          <w:rFonts w:ascii="Arial" w:hAnsi="Arial" w:cs="Arial"/>
          <w:b/>
          <w:sz w:val="24"/>
          <w:szCs w:val="24"/>
        </w:rPr>
        <w:t>E</w:t>
      </w:r>
      <w:r w:rsidRPr="00C63824">
        <w:rPr>
          <w:rFonts w:ascii="Arial" w:hAnsi="Arial" w:cs="Arial"/>
          <w:sz w:val="24"/>
          <w:szCs w:val="24"/>
        </w:rPr>
        <w:t xml:space="preserve">uthanasie in </w:t>
      </w:r>
      <w:r w:rsidRPr="00C63824">
        <w:rPr>
          <w:rFonts w:ascii="Arial" w:hAnsi="Arial" w:cs="Arial"/>
          <w:b/>
          <w:sz w:val="24"/>
          <w:szCs w:val="24"/>
        </w:rPr>
        <w:t>N</w:t>
      </w:r>
      <w:r w:rsidRPr="00C63824">
        <w:rPr>
          <w:rFonts w:ascii="Arial" w:hAnsi="Arial" w:cs="Arial"/>
          <w:sz w:val="24"/>
          <w:szCs w:val="24"/>
        </w:rPr>
        <w:t>ederland. Deze SCEN-arts is gespecialiseerd in het analyseren van de situatie rond het levenseinde en moet zijn toestemming voor de euthanasie geven. Dit moet schriftelijk vastgelegd worden en naar de huisarts gerapporteerd worden. Pas als de huisarts schriftelijke toestemming van de SCEN-arts heeft, kan hij de procedure voortzetten. Het kan zijn dat de SCEN-arts aangeeft, dat patiënt op het moment van zijn bezoek niet voldoet aan de criteria om euthanasie te ondergaan. Hij zal dan aangeven op een later tijdstip terug te komen om opnieuw een inschatting te maken.</w:t>
      </w:r>
    </w:p>
    <w:p w:rsidR="006D7B54" w:rsidRPr="00C63824" w:rsidRDefault="006D7B54" w:rsidP="00C63824">
      <w:pPr>
        <w:jc w:val="both"/>
        <w:rPr>
          <w:rFonts w:ascii="Arial" w:hAnsi="Arial" w:cs="Arial"/>
          <w:sz w:val="24"/>
          <w:szCs w:val="24"/>
        </w:rPr>
      </w:pPr>
      <w:r w:rsidRPr="00C63824">
        <w:rPr>
          <w:rFonts w:ascii="Arial" w:hAnsi="Arial" w:cs="Arial"/>
          <w:sz w:val="24"/>
          <w:szCs w:val="24"/>
        </w:rPr>
        <w:t xml:space="preserve">Uiteindelijk bepaalt de huisarts, na schriftelijke goedkeuring van de SCEN-arts, in overleg met patiënt, dat de euthanasie kan worden uitgevoerd. </w:t>
      </w:r>
      <w:r w:rsidR="00797A95">
        <w:rPr>
          <w:rFonts w:ascii="Arial" w:hAnsi="Arial" w:cs="Arial"/>
          <w:sz w:val="24"/>
          <w:szCs w:val="24"/>
        </w:rPr>
        <w:t xml:space="preserve">Dan zal de </w:t>
      </w:r>
      <w:r w:rsidRPr="00C63824">
        <w:rPr>
          <w:rFonts w:ascii="Arial" w:hAnsi="Arial" w:cs="Arial"/>
          <w:sz w:val="24"/>
          <w:szCs w:val="24"/>
        </w:rPr>
        <w:t xml:space="preserve">huisarts voorbereidingen gaan treffen en samen met de patiënt het </w:t>
      </w:r>
      <w:r w:rsidRPr="00621D0D">
        <w:rPr>
          <w:rFonts w:ascii="Arial" w:hAnsi="Arial" w:cs="Arial"/>
          <w:b/>
          <w:sz w:val="24"/>
          <w:szCs w:val="24"/>
        </w:rPr>
        <w:t>tijdstip bepalen</w:t>
      </w:r>
      <w:r w:rsidRPr="00C63824">
        <w:rPr>
          <w:rFonts w:ascii="Arial" w:hAnsi="Arial" w:cs="Arial"/>
          <w:sz w:val="24"/>
          <w:szCs w:val="24"/>
        </w:rPr>
        <w:t xml:space="preserve"> waarop de euthanasie gaat plaatsvinden.</w:t>
      </w:r>
      <w:r w:rsidR="00205B1C" w:rsidRPr="00C63824">
        <w:rPr>
          <w:rFonts w:ascii="Arial" w:hAnsi="Arial" w:cs="Arial"/>
          <w:sz w:val="24"/>
          <w:szCs w:val="24"/>
        </w:rPr>
        <w:t xml:space="preserve"> </w:t>
      </w:r>
      <w:r w:rsidRPr="00C63824">
        <w:rPr>
          <w:rFonts w:ascii="Arial" w:hAnsi="Arial" w:cs="Arial"/>
          <w:sz w:val="24"/>
          <w:szCs w:val="24"/>
        </w:rPr>
        <w:t>Meestal neemt de hu</w:t>
      </w:r>
      <w:r w:rsidR="00797A95">
        <w:rPr>
          <w:rFonts w:ascii="Arial" w:hAnsi="Arial" w:cs="Arial"/>
          <w:sz w:val="24"/>
          <w:szCs w:val="24"/>
        </w:rPr>
        <w:t>isarts</w:t>
      </w:r>
      <w:r w:rsidRPr="00C63824">
        <w:rPr>
          <w:rFonts w:ascii="Arial" w:hAnsi="Arial" w:cs="Arial"/>
          <w:sz w:val="24"/>
          <w:szCs w:val="24"/>
        </w:rPr>
        <w:t xml:space="preserve"> contact op met de </w:t>
      </w:r>
      <w:r w:rsidRPr="00621D0D">
        <w:rPr>
          <w:rFonts w:ascii="Arial" w:hAnsi="Arial" w:cs="Arial"/>
          <w:b/>
          <w:sz w:val="24"/>
          <w:szCs w:val="24"/>
        </w:rPr>
        <w:t>forensisch arts</w:t>
      </w:r>
      <w:r w:rsidRPr="00C63824">
        <w:rPr>
          <w:rFonts w:ascii="Arial" w:hAnsi="Arial" w:cs="Arial"/>
          <w:sz w:val="24"/>
          <w:szCs w:val="24"/>
        </w:rPr>
        <w:t xml:space="preserve"> van de GGD en kondigt hij de euthanasie aan. De forensisch arts zal na het overlijden ingeschakeld moeten worden </w:t>
      </w:r>
      <w:r w:rsidR="00621D0D">
        <w:rPr>
          <w:rFonts w:ascii="Arial" w:hAnsi="Arial" w:cs="Arial"/>
          <w:sz w:val="24"/>
          <w:szCs w:val="24"/>
        </w:rPr>
        <w:t xml:space="preserve">omdat er </w:t>
      </w:r>
      <w:r w:rsidR="00621D0D">
        <w:rPr>
          <w:rFonts w:ascii="Arial" w:hAnsi="Arial" w:cs="Arial"/>
          <w:sz w:val="24"/>
          <w:szCs w:val="24"/>
        </w:rPr>
        <w:lastRenderedPageBreak/>
        <w:t xml:space="preserve">sprake is van een </w:t>
      </w:r>
      <w:r w:rsidR="00621D0D" w:rsidRPr="00621D0D">
        <w:rPr>
          <w:rFonts w:ascii="Arial" w:hAnsi="Arial" w:cs="Arial"/>
          <w:b/>
          <w:sz w:val="24"/>
          <w:szCs w:val="24"/>
        </w:rPr>
        <w:t>niet-</w:t>
      </w:r>
      <w:r w:rsidRPr="00621D0D">
        <w:rPr>
          <w:rFonts w:ascii="Arial" w:hAnsi="Arial" w:cs="Arial"/>
          <w:b/>
          <w:sz w:val="24"/>
          <w:szCs w:val="24"/>
        </w:rPr>
        <w:t>natuurlijke dood</w:t>
      </w:r>
      <w:r w:rsidRPr="00C63824">
        <w:rPr>
          <w:rFonts w:ascii="Arial" w:hAnsi="Arial" w:cs="Arial"/>
          <w:sz w:val="24"/>
          <w:szCs w:val="24"/>
        </w:rPr>
        <w:t>. Dit moet de forensisch arts vastleggen in een verklaring. De forensisch arts stuurt alle documenten naar justitie. Justitie zal later bepalen of er gehandeld is volgens de zorgvuldigheidscriteria en of de huisarts dienaangaande ontslagen zal worden van verdere rechtsvervolging.</w:t>
      </w:r>
    </w:p>
    <w:p w:rsidR="006D7B54" w:rsidRPr="00C63824" w:rsidRDefault="006D7B54" w:rsidP="00C63824">
      <w:pPr>
        <w:jc w:val="both"/>
        <w:rPr>
          <w:rFonts w:ascii="Arial" w:hAnsi="Arial" w:cs="Arial"/>
          <w:sz w:val="24"/>
          <w:szCs w:val="24"/>
        </w:rPr>
      </w:pPr>
      <w:r w:rsidRPr="00C63824">
        <w:rPr>
          <w:rFonts w:ascii="Arial" w:hAnsi="Arial" w:cs="Arial"/>
          <w:sz w:val="24"/>
          <w:szCs w:val="24"/>
        </w:rPr>
        <w:t>De huisarts neemt op de bewu</w:t>
      </w:r>
      <w:r w:rsidR="005D1C9B" w:rsidRPr="00C63824">
        <w:rPr>
          <w:rFonts w:ascii="Arial" w:hAnsi="Arial" w:cs="Arial"/>
          <w:sz w:val="24"/>
          <w:szCs w:val="24"/>
        </w:rPr>
        <w:t xml:space="preserve">ste dag contact op met </w:t>
      </w:r>
      <w:r w:rsidR="003D0591">
        <w:rPr>
          <w:rFonts w:ascii="Arial" w:hAnsi="Arial" w:cs="Arial"/>
          <w:sz w:val="24"/>
          <w:szCs w:val="24"/>
        </w:rPr>
        <w:t xml:space="preserve">de </w:t>
      </w:r>
      <w:r w:rsidR="005D1C9B" w:rsidRPr="00621D0D">
        <w:rPr>
          <w:rFonts w:ascii="Arial" w:hAnsi="Arial" w:cs="Arial"/>
          <w:b/>
          <w:sz w:val="24"/>
          <w:szCs w:val="24"/>
        </w:rPr>
        <w:t>apotheek</w:t>
      </w:r>
      <w:r w:rsidRPr="00C63824">
        <w:rPr>
          <w:rFonts w:ascii="Arial" w:hAnsi="Arial" w:cs="Arial"/>
          <w:sz w:val="24"/>
          <w:szCs w:val="24"/>
        </w:rPr>
        <w:t xml:space="preserve">, om daar </w:t>
      </w:r>
      <w:r w:rsidR="005D1C9B" w:rsidRPr="00C63824">
        <w:rPr>
          <w:rFonts w:ascii="Arial" w:hAnsi="Arial" w:cs="Arial"/>
          <w:sz w:val="24"/>
          <w:szCs w:val="24"/>
        </w:rPr>
        <w:t>het “euthanasie</w:t>
      </w:r>
      <w:r w:rsidR="00621D0D">
        <w:rPr>
          <w:rFonts w:ascii="Arial" w:hAnsi="Arial" w:cs="Arial"/>
          <w:sz w:val="24"/>
          <w:szCs w:val="24"/>
        </w:rPr>
        <w:t>-</w:t>
      </w:r>
      <w:r w:rsidR="005D1C9B" w:rsidRPr="00C63824">
        <w:rPr>
          <w:rFonts w:ascii="Arial" w:hAnsi="Arial" w:cs="Arial"/>
          <w:sz w:val="24"/>
          <w:szCs w:val="24"/>
        </w:rPr>
        <w:t>pakket</w:t>
      </w:r>
      <w:r w:rsidRPr="00C63824">
        <w:rPr>
          <w:rFonts w:ascii="Arial" w:hAnsi="Arial" w:cs="Arial"/>
          <w:sz w:val="24"/>
          <w:szCs w:val="24"/>
        </w:rPr>
        <w:t xml:space="preserve">” zelf te gaan ophalen. Dit is een plastic box met daarin de </w:t>
      </w:r>
      <w:r w:rsidR="00BF482E">
        <w:rPr>
          <w:rFonts w:ascii="Arial" w:hAnsi="Arial" w:cs="Arial"/>
          <w:sz w:val="24"/>
          <w:szCs w:val="24"/>
        </w:rPr>
        <w:t xml:space="preserve">nodige middelen en materialen. </w:t>
      </w:r>
      <w:r w:rsidRPr="00C63824">
        <w:rPr>
          <w:rFonts w:ascii="Arial" w:hAnsi="Arial" w:cs="Arial"/>
          <w:sz w:val="24"/>
          <w:szCs w:val="24"/>
        </w:rPr>
        <w:t>Samen met de apotheker controleert hij de inhoud van de box voordat hij hem meeneemt. De huisarts zal voorafgaand aan zijn bezoek aan de patiënt een deel van de materialen reeds klaarmaken voor de procedure. Er is dus heel wat tijd gemoeid met de voorbereiding van de euthanasie. Vanwege de drukte van de dagelijkse praktijk, zal de huisarts aan zijn collega’s vragen of zij voor hem kunnen waarnemen. Soms kiest de huisarts, uiteraard in overleg met de patiënt en de familie, ervoor om de procedure in de avonduren te</w:t>
      </w:r>
      <w:r w:rsidR="00D0302B">
        <w:rPr>
          <w:rFonts w:ascii="Arial" w:hAnsi="Arial" w:cs="Arial"/>
          <w:sz w:val="24"/>
          <w:szCs w:val="24"/>
        </w:rPr>
        <w:t xml:space="preserve"> laten plaats</w:t>
      </w:r>
      <w:r w:rsidRPr="00C63824">
        <w:rPr>
          <w:rFonts w:ascii="Arial" w:hAnsi="Arial" w:cs="Arial"/>
          <w:sz w:val="24"/>
          <w:szCs w:val="24"/>
        </w:rPr>
        <w:t xml:space="preserve">vinden. Dat geeft </w:t>
      </w:r>
      <w:r w:rsidR="00D0302B">
        <w:rPr>
          <w:rFonts w:ascii="Arial" w:hAnsi="Arial" w:cs="Arial"/>
          <w:sz w:val="24"/>
          <w:szCs w:val="24"/>
        </w:rPr>
        <w:t xml:space="preserve">voor de huisarts </w:t>
      </w:r>
      <w:r w:rsidRPr="00C63824">
        <w:rPr>
          <w:rFonts w:ascii="Arial" w:hAnsi="Arial" w:cs="Arial"/>
          <w:sz w:val="24"/>
          <w:szCs w:val="24"/>
        </w:rPr>
        <w:t>rust om de procedure goed uit te voeren.</w:t>
      </w:r>
    </w:p>
    <w:p w:rsidR="006D7B54" w:rsidRPr="00C63824" w:rsidRDefault="00690A94" w:rsidP="00C63824">
      <w:pPr>
        <w:jc w:val="both"/>
        <w:rPr>
          <w:rFonts w:ascii="Arial" w:hAnsi="Arial" w:cs="Arial"/>
          <w:sz w:val="24"/>
          <w:szCs w:val="24"/>
        </w:rPr>
      </w:pPr>
      <w:r>
        <w:rPr>
          <w:rFonts w:ascii="Arial" w:hAnsi="Arial" w:cs="Arial"/>
          <w:sz w:val="24"/>
          <w:szCs w:val="24"/>
        </w:rPr>
        <w:t xml:space="preserve">U kunt ervoor kiezen om </w:t>
      </w:r>
      <w:r w:rsidRPr="00690A94">
        <w:rPr>
          <w:rFonts w:ascii="Arial" w:hAnsi="Arial" w:cs="Arial"/>
          <w:b/>
          <w:sz w:val="24"/>
          <w:szCs w:val="24"/>
        </w:rPr>
        <w:t>zelf</w:t>
      </w:r>
      <w:r>
        <w:rPr>
          <w:rFonts w:ascii="Arial" w:hAnsi="Arial" w:cs="Arial"/>
          <w:sz w:val="24"/>
          <w:szCs w:val="24"/>
        </w:rPr>
        <w:t xml:space="preserve"> een glas met een dodelijk middel te </w:t>
      </w:r>
      <w:r w:rsidRPr="00690A94">
        <w:rPr>
          <w:rFonts w:ascii="Arial" w:hAnsi="Arial" w:cs="Arial"/>
          <w:b/>
          <w:sz w:val="24"/>
          <w:szCs w:val="24"/>
        </w:rPr>
        <w:t>drinken</w:t>
      </w:r>
      <w:r w:rsidR="00434399">
        <w:rPr>
          <w:rFonts w:ascii="Arial" w:hAnsi="Arial" w:cs="Arial"/>
          <w:b/>
          <w:sz w:val="24"/>
          <w:szCs w:val="24"/>
        </w:rPr>
        <w:t xml:space="preserve"> </w:t>
      </w:r>
      <w:r w:rsidR="00434399" w:rsidRPr="00434399">
        <w:rPr>
          <w:rFonts w:ascii="Arial" w:hAnsi="Arial" w:cs="Arial"/>
          <w:sz w:val="24"/>
          <w:szCs w:val="24"/>
        </w:rPr>
        <w:t xml:space="preserve">(dit heet </w:t>
      </w:r>
      <w:r w:rsidR="00434399">
        <w:rPr>
          <w:rFonts w:ascii="Arial" w:hAnsi="Arial" w:cs="Arial"/>
          <w:sz w:val="24"/>
          <w:szCs w:val="24"/>
        </w:rPr>
        <w:t>“</w:t>
      </w:r>
      <w:r w:rsidR="00434399" w:rsidRPr="00434399">
        <w:rPr>
          <w:rFonts w:ascii="Arial" w:hAnsi="Arial" w:cs="Arial"/>
          <w:sz w:val="24"/>
          <w:szCs w:val="24"/>
        </w:rPr>
        <w:t>hulp bij zelfdoding</w:t>
      </w:r>
      <w:r w:rsidR="00434399">
        <w:rPr>
          <w:rFonts w:ascii="Arial" w:hAnsi="Arial" w:cs="Arial"/>
          <w:sz w:val="24"/>
          <w:szCs w:val="24"/>
        </w:rPr>
        <w:t>”</w:t>
      </w:r>
      <w:r w:rsidR="00434399" w:rsidRPr="00434399">
        <w:rPr>
          <w:rFonts w:ascii="Arial" w:hAnsi="Arial" w:cs="Arial"/>
          <w:sz w:val="24"/>
          <w:szCs w:val="24"/>
        </w:rPr>
        <w:t>)</w:t>
      </w:r>
      <w:r w:rsidR="00434399">
        <w:rPr>
          <w:rFonts w:ascii="Arial" w:hAnsi="Arial" w:cs="Arial"/>
          <w:sz w:val="24"/>
          <w:szCs w:val="24"/>
        </w:rPr>
        <w:t xml:space="preserve"> </w:t>
      </w:r>
      <w:r>
        <w:rPr>
          <w:rFonts w:ascii="Arial" w:hAnsi="Arial" w:cs="Arial"/>
          <w:sz w:val="24"/>
          <w:szCs w:val="24"/>
        </w:rPr>
        <w:t xml:space="preserve">of de huisarts dient de middelen toe </w:t>
      </w:r>
      <w:r w:rsidR="006B2A14">
        <w:rPr>
          <w:rFonts w:ascii="Arial" w:hAnsi="Arial" w:cs="Arial"/>
          <w:sz w:val="24"/>
          <w:szCs w:val="24"/>
        </w:rPr>
        <w:t>via de bloedbaan.</w:t>
      </w:r>
      <w:r>
        <w:rPr>
          <w:rFonts w:ascii="Arial" w:hAnsi="Arial" w:cs="Arial"/>
          <w:sz w:val="24"/>
          <w:szCs w:val="24"/>
        </w:rPr>
        <w:t xml:space="preserve"> In het laatste geval zal de huisarts een </w:t>
      </w:r>
      <w:r w:rsidRPr="006B2A14">
        <w:rPr>
          <w:rFonts w:ascii="Arial" w:hAnsi="Arial" w:cs="Arial"/>
          <w:b/>
          <w:sz w:val="24"/>
          <w:szCs w:val="24"/>
        </w:rPr>
        <w:t>infuus</w:t>
      </w:r>
      <w:r>
        <w:rPr>
          <w:rFonts w:ascii="Arial" w:hAnsi="Arial" w:cs="Arial"/>
          <w:sz w:val="24"/>
          <w:szCs w:val="24"/>
        </w:rPr>
        <w:t xml:space="preserve"> aanleggen in een ader van de on</w:t>
      </w:r>
      <w:r w:rsidR="006B2A14">
        <w:rPr>
          <w:rFonts w:ascii="Arial" w:hAnsi="Arial" w:cs="Arial"/>
          <w:sz w:val="24"/>
          <w:szCs w:val="24"/>
        </w:rPr>
        <w:t>derarm.</w:t>
      </w:r>
      <w:r>
        <w:rPr>
          <w:rFonts w:ascii="Arial" w:hAnsi="Arial" w:cs="Arial"/>
          <w:sz w:val="24"/>
          <w:szCs w:val="24"/>
        </w:rPr>
        <w:t xml:space="preserve"> Meestal gebeurt dit eerder op de dag van de euthanasie. Bij het daadwerkelijk uitvoeren van de euthanasie zal eerst het infuus</w:t>
      </w:r>
      <w:r w:rsidR="003D0591">
        <w:rPr>
          <w:rFonts w:ascii="Arial" w:hAnsi="Arial" w:cs="Arial"/>
          <w:sz w:val="24"/>
          <w:szCs w:val="24"/>
        </w:rPr>
        <w:t xml:space="preserve"> worden doorgespoten met een zoutoplossing</w:t>
      </w:r>
      <w:r w:rsidR="006D7B54" w:rsidRPr="00C63824">
        <w:rPr>
          <w:rFonts w:ascii="Arial" w:hAnsi="Arial" w:cs="Arial"/>
          <w:sz w:val="24"/>
          <w:szCs w:val="24"/>
        </w:rPr>
        <w:t>, waarbij gecontroleerd kan word</w:t>
      </w:r>
      <w:r w:rsidR="003D0591">
        <w:rPr>
          <w:rFonts w:ascii="Arial" w:hAnsi="Arial" w:cs="Arial"/>
          <w:sz w:val="24"/>
          <w:szCs w:val="24"/>
        </w:rPr>
        <w:t>en of het infuus goed loopt</w:t>
      </w:r>
      <w:r w:rsidR="006D7B54" w:rsidRPr="00C63824">
        <w:rPr>
          <w:rFonts w:ascii="Arial" w:hAnsi="Arial" w:cs="Arial"/>
          <w:sz w:val="24"/>
          <w:szCs w:val="24"/>
        </w:rPr>
        <w:t xml:space="preserve">. Daarna wordt </w:t>
      </w:r>
      <w:r w:rsidR="003D0591">
        <w:rPr>
          <w:rFonts w:ascii="Arial" w:hAnsi="Arial" w:cs="Arial"/>
          <w:sz w:val="24"/>
          <w:szCs w:val="24"/>
        </w:rPr>
        <w:t xml:space="preserve">een </w:t>
      </w:r>
      <w:r>
        <w:rPr>
          <w:rFonts w:ascii="Arial" w:hAnsi="Arial" w:cs="Arial"/>
          <w:sz w:val="24"/>
          <w:szCs w:val="24"/>
        </w:rPr>
        <w:t>slaapmiddel gegeven</w:t>
      </w:r>
      <w:r w:rsidR="003D0591">
        <w:rPr>
          <w:rFonts w:ascii="Arial" w:hAnsi="Arial" w:cs="Arial"/>
          <w:sz w:val="24"/>
          <w:szCs w:val="24"/>
        </w:rPr>
        <w:t xml:space="preserve"> via het </w:t>
      </w:r>
      <w:r w:rsidR="006D7B54" w:rsidRPr="00C63824">
        <w:rPr>
          <w:rFonts w:ascii="Arial" w:hAnsi="Arial" w:cs="Arial"/>
          <w:sz w:val="24"/>
          <w:szCs w:val="24"/>
        </w:rPr>
        <w:t>infuus</w:t>
      </w:r>
      <w:r>
        <w:rPr>
          <w:rFonts w:ascii="Arial" w:hAnsi="Arial" w:cs="Arial"/>
          <w:sz w:val="24"/>
          <w:szCs w:val="24"/>
        </w:rPr>
        <w:t>.</w:t>
      </w:r>
      <w:r w:rsidR="006D7B54" w:rsidRPr="00C63824">
        <w:rPr>
          <w:rFonts w:ascii="Arial" w:hAnsi="Arial" w:cs="Arial"/>
          <w:sz w:val="24"/>
          <w:szCs w:val="24"/>
        </w:rPr>
        <w:t xml:space="preserve"> </w:t>
      </w:r>
      <w:r w:rsidR="00621D0D">
        <w:rPr>
          <w:rFonts w:ascii="Arial" w:hAnsi="Arial" w:cs="Arial"/>
          <w:sz w:val="24"/>
          <w:szCs w:val="24"/>
        </w:rPr>
        <w:t xml:space="preserve">Hierdoor valt </w:t>
      </w:r>
      <w:r w:rsidR="006D7B54" w:rsidRPr="00C63824">
        <w:rPr>
          <w:rFonts w:ascii="Arial" w:hAnsi="Arial" w:cs="Arial"/>
          <w:sz w:val="24"/>
          <w:szCs w:val="24"/>
        </w:rPr>
        <w:t>de patiënt in een diepe (comateuze) slaap. Als de diepe slaap (meestal na enkele m</w:t>
      </w:r>
      <w:r w:rsidR="00797A95">
        <w:rPr>
          <w:rFonts w:ascii="Arial" w:hAnsi="Arial" w:cs="Arial"/>
          <w:sz w:val="24"/>
          <w:szCs w:val="24"/>
        </w:rPr>
        <w:t>inuten) is ingetreden, wordt een</w:t>
      </w:r>
      <w:r w:rsidR="006D7B54" w:rsidRPr="00C63824">
        <w:rPr>
          <w:rFonts w:ascii="Arial" w:hAnsi="Arial" w:cs="Arial"/>
          <w:sz w:val="24"/>
          <w:szCs w:val="24"/>
        </w:rPr>
        <w:t xml:space="preserve"> tweede </w:t>
      </w:r>
      <w:r w:rsidR="003D0591">
        <w:rPr>
          <w:rFonts w:ascii="Arial" w:hAnsi="Arial" w:cs="Arial"/>
          <w:sz w:val="24"/>
          <w:szCs w:val="24"/>
        </w:rPr>
        <w:t xml:space="preserve">medicijn ingespoten </w:t>
      </w:r>
      <w:r>
        <w:rPr>
          <w:rFonts w:ascii="Arial" w:hAnsi="Arial" w:cs="Arial"/>
          <w:sz w:val="24"/>
          <w:szCs w:val="24"/>
        </w:rPr>
        <w:t>met daarin een middel</w:t>
      </w:r>
      <w:r w:rsidR="006D7B54" w:rsidRPr="00C63824">
        <w:rPr>
          <w:rFonts w:ascii="Arial" w:hAnsi="Arial" w:cs="Arial"/>
          <w:sz w:val="24"/>
          <w:szCs w:val="24"/>
        </w:rPr>
        <w:t xml:space="preserve"> </w:t>
      </w:r>
      <w:r w:rsidR="00621D0D">
        <w:rPr>
          <w:rFonts w:ascii="Arial" w:hAnsi="Arial" w:cs="Arial"/>
          <w:sz w:val="24"/>
          <w:szCs w:val="24"/>
        </w:rPr>
        <w:t>d</w:t>
      </w:r>
      <w:r w:rsidR="006D7B54" w:rsidRPr="00C63824">
        <w:rPr>
          <w:rFonts w:ascii="Arial" w:hAnsi="Arial" w:cs="Arial"/>
          <w:sz w:val="24"/>
          <w:szCs w:val="24"/>
        </w:rPr>
        <w:t xml:space="preserve">at uiteindelijk de ademhaling zal doen stoppen. Door de diepe slaap, merkt </w:t>
      </w:r>
      <w:r w:rsidR="003D0591">
        <w:rPr>
          <w:rFonts w:ascii="Arial" w:hAnsi="Arial" w:cs="Arial"/>
          <w:sz w:val="24"/>
          <w:szCs w:val="24"/>
        </w:rPr>
        <w:t xml:space="preserve">de </w:t>
      </w:r>
      <w:r w:rsidR="006D7B54" w:rsidRPr="00C63824">
        <w:rPr>
          <w:rFonts w:ascii="Arial" w:hAnsi="Arial" w:cs="Arial"/>
          <w:sz w:val="24"/>
          <w:szCs w:val="24"/>
        </w:rPr>
        <w:t>patiënt hier niets meer van. Het kan wel enige tijd duren v</w:t>
      </w:r>
      <w:r w:rsidR="003D0591">
        <w:rPr>
          <w:rFonts w:ascii="Arial" w:hAnsi="Arial" w:cs="Arial"/>
          <w:sz w:val="24"/>
          <w:szCs w:val="24"/>
        </w:rPr>
        <w:t>oordat de ademhaling stopt. D</w:t>
      </w:r>
      <w:r w:rsidR="006D7B54" w:rsidRPr="00C63824">
        <w:rPr>
          <w:rFonts w:ascii="Arial" w:hAnsi="Arial" w:cs="Arial"/>
          <w:sz w:val="24"/>
          <w:szCs w:val="24"/>
        </w:rPr>
        <w:t xml:space="preserve">aarna kan het nog enkele minuten duren voordat het hart stopt met kloppen en </w:t>
      </w:r>
      <w:r w:rsidR="003D0591">
        <w:rPr>
          <w:rFonts w:ascii="Arial" w:hAnsi="Arial" w:cs="Arial"/>
          <w:sz w:val="24"/>
          <w:szCs w:val="24"/>
        </w:rPr>
        <w:t xml:space="preserve">de </w:t>
      </w:r>
      <w:r w:rsidR="006D7B54" w:rsidRPr="00C63824">
        <w:rPr>
          <w:rFonts w:ascii="Arial" w:hAnsi="Arial" w:cs="Arial"/>
          <w:sz w:val="24"/>
          <w:szCs w:val="24"/>
        </w:rPr>
        <w:t>patiënt uiteindelijk overleden is.</w:t>
      </w:r>
    </w:p>
    <w:p w:rsidR="006D7B54" w:rsidRPr="00C63824" w:rsidRDefault="006D7B54" w:rsidP="00C63824">
      <w:pPr>
        <w:jc w:val="both"/>
        <w:rPr>
          <w:rFonts w:ascii="Arial" w:hAnsi="Arial" w:cs="Arial"/>
          <w:sz w:val="24"/>
          <w:szCs w:val="24"/>
        </w:rPr>
      </w:pPr>
      <w:r w:rsidRPr="00C63824">
        <w:rPr>
          <w:rFonts w:ascii="Arial" w:hAnsi="Arial" w:cs="Arial"/>
          <w:sz w:val="24"/>
          <w:szCs w:val="24"/>
        </w:rPr>
        <w:t xml:space="preserve">De huisarts moet alle stappen en overwegingen alsmede de gegevens over het ziektebeeld en het verloop vastleggen in een </w:t>
      </w:r>
      <w:r w:rsidRPr="00621D0D">
        <w:rPr>
          <w:rFonts w:ascii="Arial" w:hAnsi="Arial" w:cs="Arial"/>
          <w:b/>
          <w:sz w:val="24"/>
          <w:szCs w:val="24"/>
        </w:rPr>
        <w:t>verslag</w:t>
      </w:r>
      <w:r w:rsidRPr="00C63824">
        <w:rPr>
          <w:rFonts w:ascii="Arial" w:hAnsi="Arial" w:cs="Arial"/>
          <w:sz w:val="24"/>
          <w:szCs w:val="24"/>
        </w:rPr>
        <w:t>, waarvan een kopie aan de forensisch arts van de GGD ter beschikking gesteld moet worden.</w:t>
      </w:r>
      <w:r w:rsidR="005D1C9B" w:rsidRPr="00C63824">
        <w:rPr>
          <w:rFonts w:ascii="Arial" w:hAnsi="Arial" w:cs="Arial"/>
          <w:sz w:val="24"/>
          <w:szCs w:val="24"/>
        </w:rPr>
        <w:t xml:space="preserve"> </w:t>
      </w:r>
      <w:r w:rsidRPr="00C63824">
        <w:rPr>
          <w:rFonts w:ascii="Arial" w:hAnsi="Arial" w:cs="Arial"/>
          <w:sz w:val="24"/>
          <w:szCs w:val="24"/>
        </w:rPr>
        <w:t xml:space="preserve">De huisarts dient alle materialen op de plaats van uitvoering van de euthanasie achter te laten totdat de </w:t>
      </w:r>
      <w:r w:rsidRPr="00621D0D">
        <w:rPr>
          <w:rFonts w:ascii="Arial" w:hAnsi="Arial" w:cs="Arial"/>
          <w:b/>
          <w:sz w:val="24"/>
          <w:szCs w:val="24"/>
        </w:rPr>
        <w:t>forensisch arts</w:t>
      </w:r>
      <w:r w:rsidRPr="00C63824">
        <w:rPr>
          <w:rFonts w:ascii="Arial" w:hAnsi="Arial" w:cs="Arial"/>
          <w:sz w:val="24"/>
          <w:szCs w:val="24"/>
        </w:rPr>
        <w:t xml:space="preserve"> dit geïnspecteerd heeft. Pas nadat de forensisch arts een verklaring van niet</w:t>
      </w:r>
      <w:r w:rsidR="00621D0D">
        <w:rPr>
          <w:rFonts w:ascii="Arial" w:hAnsi="Arial" w:cs="Arial"/>
          <w:sz w:val="24"/>
          <w:szCs w:val="24"/>
        </w:rPr>
        <w:t>-</w:t>
      </w:r>
      <w:r w:rsidRPr="00C63824">
        <w:rPr>
          <w:rFonts w:ascii="Arial" w:hAnsi="Arial" w:cs="Arial"/>
          <w:sz w:val="24"/>
          <w:szCs w:val="24"/>
        </w:rPr>
        <w:t>natuurlijke dood heeft opgesteld, kan patiënt vervoerd worden door de begrafenisondernemer.</w:t>
      </w:r>
    </w:p>
    <w:p w:rsidR="006D7B54" w:rsidRDefault="006D7B54" w:rsidP="00C63824">
      <w:pPr>
        <w:jc w:val="both"/>
        <w:rPr>
          <w:rFonts w:ascii="Arial" w:hAnsi="Arial" w:cs="Arial"/>
          <w:sz w:val="24"/>
          <w:szCs w:val="24"/>
        </w:rPr>
      </w:pPr>
      <w:r w:rsidRPr="00C63824">
        <w:rPr>
          <w:rFonts w:ascii="Arial" w:hAnsi="Arial" w:cs="Arial"/>
          <w:sz w:val="24"/>
          <w:szCs w:val="24"/>
        </w:rPr>
        <w:t xml:space="preserve">Al met al is euthanasie een procedure die niet hals over kop uitgevoerd kan worden. </w:t>
      </w:r>
      <w:r w:rsidR="00797A95">
        <w:rPr>
          <w:rFonts w:ascii="Arial" w:hAnsi="Arial" w:cs="Arial"/>
          <w:sz w:val="24"/>
          <w:szCs w:val="24"/>
        </w:rPr>
        <w:t>Als de huisarts</w:t>
      </w:r>
      <w:r w:rsidRPr="00C63824">
        <w:rPr>
          <w:rFonts w:ascii="Arial" w:hAnsi="Arial" w:cs="Arial"/>
          <w:sz w:val="24"/>
          <w:szCs w:val="24"/>
        </w:rPr>
        <w:t xml:space="preserve"> in de periode voorafgaand aan het overlijden van de patiënt afwezig is of op vakantie, dient er een duidelijke overdracht plaats te vinden aan een waarnemend arts. Hierin dient iedereen een gedeelde verantwoordelijkheid te hebben. Artsen, patiënt en omgeving moeten blijven communiceren. Van de patiënt wordt gevraagd om ondubbelzinnig te blijven aangeven dat de ingeslagen weg ook de </w:t>
      </w:r>
      <w:r w:rsidR="00AC5E7E">
        <w:rPr>
          <w:rFonts w:ascii="Arial" w:hAnsi="Arial" w:cs="Arial"/>
          <w:sz w:val="24"/>
          <w:szCs w:val="24"/>
        </w:rPr>
        <w:t>gewenste</w:t>
      </w:r>
      <w:r w:rsidRPr="00C63824">
        <w:rPr>
          <w:rFonts w:ascii="Arial" w:hAnsi="Arial" w:cs="Arial"/>
          <w:sz w:val="24"/>
          <w:szCs w:val="24"/>
        </w:rPr>
        <w:t xml:space="preserve"> weg is. Een lange stilte tot vlak voor het overlijden, kan allerlei ongewenste emoties en effecten veroorzaken, waardoor me</w:t>
      </w:r>
      <w:r w:rsidR="005D1C9B" w:rsidRPr="00C63824">
        <w:rPr>
          <w:rFonts w:ascii="Arial" w:hAnsi="Arial" w:cs="Arial"/>
          <w:sz w:val="24"/>
          <w:szCs w:val="24"/>
        </w:rPr>
        <w:t>t name ook de omgeving met een `</w:t>
      </w:r>
      <w:r w:rsidRPr="00C63824">
        <w:rPr>
          <w:rFonts w:ascii="Arial" w:hAnsi="Arial" w:cs="Arial"/>
          <w:sz w:val="24"/>
          <w:szCs w:val="24"/>
        </w:rPr>
        <w:t>kater-gevoel</w:t>
      </w:r>
      <w:r w:rsidR="005D1C9B" w:rsidRPr="00C63824">
        <w:rPr>
          <w:rFonts w:ascii="Arial" w:hAnsi="Arial" w:cs="Arial"/>
          <w:sz w:val="24"/>
          <w:szCs w:val="24"/>
        </w:rPr>
        <w:t xml:space="preserve">´ </w:t>
      </w:r>
      <w:r w:rsidRPr="00C63824">
        <w:rPr>
          <w:rFonts w:ascii="Arial" w:hAnsi="Arial" w:cs="Arial"/>
          <w:sz w:val="24"/>
          <w:szCs w:val="24"/>
        </w:rPr>
        <w:t xml:space="preserve"> kan achterblijven.</w:t>
      </w:r>
    </w:p>
    <w:p w:rsidR="008704AF" w:rsidRDefault="008704AF" w:rsidP="00C63824">
      <w:pPr>
        <w:jc w:val="both"/>
        <w:rPr>
          <w:rFonts w:ascii="Arial" w:hAnsi="Arial" w:cs="Arial"/>
          <w:sz w:val="24"/>
          <w:szCs w:val="24"/>
        </w:rPr>
      </w:pPr>
    </w:p>
    <w:p w:rsidR="00690A94" w:rsidRPr="00C63824" w:rsidRDefault="00690A94" w:rsidP="00C63824">
      <w:pPr>
        <w:jc w:val="both"/>
        <w:rPr>
          <w:rFonts w:ascii="Arial" w:hAnsi="Arial" w:cs="Arial"/>
          <w:sz w:val="24"/>
          <w:szCs w:val="24"/>
        </w:rPr>
      </w:pPr>
      <w:r w:rsidRPr="00690A94">
        <w:rPr>
          <w:rFonts w:ascii="Arial" w:hAnsi="Arial" w:cs="Arial"/>
          <w:sz w:val="24"/>
          <w:szCs w:val="24"/>
        </w:rPr>
        <w:t xml:space="preserve">Hebt u nog </w:t>
      </w:r>
      <w:r w:rsidRPr="00584B1A">
        <w:rPr>
          <w:rFonts w:ascii="Arial" w:hAnsi="Arial" w:cs="Arial"/>
          <w:b/>
          <w:sz w:val="24"/>
          <w:szCs w:val="24"/>
        </w:rPr>
        <w:t>vragen</w:t>
      </w:r>
      <w:r w:rsidRPr="00690A94">
        <w:rPr>
          <w:rFonts w:ascii="Arial" w:hAnsi="Arial" w:cs="Arial"/>
          <w:sz w:val="24"/>
          <w:szCs w:val="24"/>
        </w:rPr>
        <w:t>, aarzel niet om de</w:t>
      </w:r>
      <w:r>
        <w:rPr>
          <w:rFonts w:ascii="Arial" w:hAnsi="Arial" w:cs="Arial"/>
          <w:sz w:val="24"/>
          <w:szCs w:val="24"/>
        </w:rPr>
        <w:t>ze met uw huisarts te bespreken</w:t>
      </w:r>
      <w:r w:rsidR="00003A6A">
        <w:rPr>
          <w:rFonts w:ascii="Arial" w:hAnsi="Arial" w:cs="Arial"/>
          <w:sz w:val="24"/>
          <w:szCs w:val="24"/>
        </w:rPr>
        <w:t xml:space="preserve">. </w:t>
      </w:r>
      <w:r w:rsidR="006B2A14">
        <w:rPr>
          <w:rFonts w:ascii="Arial" w:hAnsi="Arial" w:cs="Arial"/>
          <w:sz w:val="24"/>
          <w:szCs w:val="24"/>
        </w:rPr>
        <w:t xml:space="preserve">U kunt </w:t>
      </w:r>
      <w:r w:rsidR="006B2A14" w:rsidRPr="00797A95">
        <w:rPr>
          <w:rFonts w:ascii="Arial" w:hAnsi="Arial" w:cs="Arial"/>
          <w:b/>
          <w:sz w:val="24"/>
          <w:szCs w:val="24"/>
        </w:rPr>
        <w:t>m</w:t>
      </w:r>
      <w:r w:rsidR="00003A6A" w:rsidRPr="00797A95">
        <w:rPr>
          <w:rFonts w:ascii="Arial" w:hAnsi="Arial" w:cs="Arial"/>
          <w:b/>
          <w:sz w:val="24"/>
          <w:szCs w:val="24"/>
        </w:rPr>
        <w:t>eer informatie</w:t>
      </w:r>
      <w:r w:rsidR="00003A6A">
        <w:rPr>
          <w:rFonts w:ascii="Arial" w:hAnsi="Arial" w:cs="Arial"/>
          <w:sz w:val="24"/>
          <w:szCs w:val="24"/>
        </w:rPr>
        <w:t xml:space="preserve"> vinden o</w:t>
      </w:r>
      <w:r>
        <w:rPr>
          <w:rFonts w:ascii="Arial" w:hAnsi="Arial" w:cs="Arial"/>
          <w:sz w:val="24"/>
          <w:szCs w:val="24"/>
        </w:rPr>
        <w:t>p de volgende sites</w:t>
      </w:r>
      <w:r w:rsidR="00003A6A">
        <w:rPr>
          <w:rFonts w:ascii="Arial" w:hAnsi="Arial" w:cs="Arial"/>
          <w:sz w:val="24"/>
          <w:szCs w:val="24"/>
        </w:rPr>
        <w:t xml:space="preserve">. </w:t>
      </w:r>
      <w:hyperlink r:id="rId7" w:history="1">
        <w:r w:rsidR="00003A6A" w:rsidRPr="00DB6938">
          <w:rPr>
            <w:rStyle w:val="Hyperlink"/>
            <w:rFonts w:ascii="Arial" w:hAnsi="Arial" w:cs="Arial"/>
            <w:sz w:val="24"/>
            <w:szCs w:val="24"/>
          </w:rPr>
          <w:t>www.thuisarts.nl</w:t>
        </w:r>
      </w:hyperlink>
      <w:r w:rsidR="00003A6A">
        <w:rPr>
          <w:rFonts w:ascii="Arial" w:hAnsi="Arial" w:cs="Arial"/>
          <w:sz w:val="24"/>
          <w:szCs w:val="24"/>
        </w:rPr>
        <w:t xml:space="preserve"> is d</w:t>
      </w:r>
      <w:r>
        <w:rPr>
          <w:rFonts w:ascii="Arial" w:hAnsi="Arial" w:cs="Arial"/>
          <w:sz w:val="24"/>
          <w:szCs w:val="24"/>
        </w:rPr>
        <w:t>e patiënt-informatie sit</w:t>
      </w:r>
      <w:r w:rsidR="00584B1A">
        <w:rPr>
          <w:rFonts w:ascii="Arial" w:hAnsi="Arial" w:cs="Arial"/>
          <w:sz w:val="24"/>
          <w:szCs w:val="24"/>
        </w:rPr>
        <w:t>e van het Nederlandse huisartsen g</w:t>
      </w:r>
      <w:r>
        <w:rPr>
          <w:rFonts w:ascii="Arial" w:hAnsi="Arial" w:cs="Arial"/>
          <w:sz w:val="24"/>
          <w:szCs w:val="24"/>
        </w:rPr>
        <w:t xml:space="preserve">enootschap </w:t>
      </w:r>
      <w:r w:rsidR="00003A6A">
        <w:rPr>
          <w:rFonts w:ascii="Arial" w:hAnsi="Arial" w:cs="Arial"/>
          <w:sz w:val="24"/>
          <w:szCs w:val="24"/>
        </w:rPr>
        <w:t xml:space="preserve">en </w:t>
      </w:r>
      <w:hyperlink r:id="rId8" w:history="1">
        <w:r w:rsidR="00003A6A" w:rsidRPr="00DB6938">
          <w:rPr>
            <w:rStyle w:val="Hyperlink"/>
            <w:rFonts w:ascii="Arial" w:hAnsi="Arial" w:cs="Arial"/>
            <w:sz w:val="24"/>
            <w:szCs w:val="24"/>
          </w:rPr>
          <w:t>www.nvve.nl</w:t>
        </w:r>
      </w:hyperlink>
      <w:r w:rsidR="00003A6A">
        <w:rPr>
          <w:rFonts w:ascii="Arial" w:hAnsi="Arial" w:cs="Arial"/>
          <w:sz w:val="24"/>
          <w:szCs w:val="24"/>
        </w:rPr>
        <w:t xml:space="preserve"> is </w:t>
      </w:r>
      <w:r>
        <w:rPr>
          <w:rFonts w:ascii="Arial" w:hAnsi="Arial" w:cs="Arial"/>
          <w:sz w:val="24"/>
          <w:szCs w:val="24"/>
        </w:rPr>
        <w:t xml:space="preserve">de site van de Nederlandse </w:t>
      </w:r>
      <w:r w:rsidR="00584B1A">
        <w:rPr>
          <w:rFonts w:ascii="Arial" w:hAnsi="Arial" w:cs="Arial"/>
          <w:sz w:val="24"/>
          <w:szCs w:val="24"/>
        </w:rPr>
        <w:t>v</w:t>
      </w:r>
      <w:r>
        <w:rPr>
          <w:rFonts w:ascii="Arial" w:hAnsi="Arial" w:cs="Arial"/>
          <w:sz w:val="24"/>
          <w:szCs w:val="24"/>
        </w:rPr>
        <w:t>ereniging v</w:t>
      </w:r>
      <w:r w:rsidR="00003A6A">
        <w:rPr>
          <w:rFonts w:ascii="Arial" w:hAnsi="Arial" w:cs="Arial"/>
          <w:sz w:val="24"/>
          <w:szCs w:val="24"/>
        </w:rPr>
        <w:t xml:space="preserve">oor een </w:t>
      </w:r>
      <w:bookmarkStart w:id="0" w:name="_GoBack"/>
      <w:bookmarkEnd w:id="0"/>
      <w:r w:rsidR="00003A6A">
        <w:rPr>
          <w:rFonts w:ascii="Arial" w:hAnsi="Arial" w:cs="Arial"/>
          <w:sz w:val="24"/>
          <w:szCs w:val="24"/>
        </w:rPr>
        <w:t>vrijwillig levenseinde.</w:t>
      </w:r>
    </w:p>
    <w:sectPr w:rsidR="00690A94" w:rsidRPr="00C63824" w:rsidSect="00C63824">
      <w:footerReference w:type="default" r:id="rId9"/>
      <w:pgSz w:w="11906" w:h="16838"/>
      <w:pgMar w:top="720" w:right="720" w:bottom="720" w:left="720" w:header="708" w:footer="28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B341D" w:rsidRDefault="003B341D" w:rsidP="00C63824">
      <w:pPr>
        <w:spacing w:after="0" w:line="240" w:lineRule="auto"/>
      </w:pPr>
      <w:r>
        <w:separator/>
      </w:r>
    </w:p>
  </w:endnote>
  <w:endnote w:type="continuationSeparator" w:id="1">
    <w:p w:rsidR="003B341D" w:rsidRDefault="003B341D" w:rsidP="00C6382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824" w:rsidRPr="00EA6296" w:rsidRDefault="00C63824">
    <w:pPr>
      <w:pStyle w:val="Voettekst"/>
      <w:rPr>
        <w:color w:val="808080" w:themeColor="background1" w:themeShade="80"/>
      </w:rPr>
    </w:pPr>
    <w:r w:rsidRPr="00EA6296">
      <w:rPr>
        <w:rFonts w:asciiTheme="majorHAnsi" w:hAnsiTheme="majorHAnsi" w:cstheme="majorHAnsi"/>
        <w:color w:val="808080" w:themeColor="background1" w:themeShade="80"/>
      </w:rPr>
      <w:t>Informatie betreffende euthanasie door de huisarts</w:t>
    </w:r>
    <w:r w:rsidRPr="00EA6296">
      <w:rPr>
        <w:rFonts w:asciiTheme="majorHAnsi" w:hAnsiTheme="majorHAnsi" w:cstheme="majorHAnsi"/>
        <w:color w:val="808080" w:themeColor="background1" w:themeShade="80"/>
      </w:rPr>
      <w:ptab w:relativeTo="margin" w:alignment="right" w:leader="none"/>
    </w:r>
    <w:r w:rsidRPr="00EA6296">
      <w:rPr>
        <w:rFonts w:asciiTheme="majorHAnsi" w:hAnsiTheme="majorHAnsi" w:cstheme="majorHAnsi"/>
        <w:color w:val="808080" w:themeColor="background1" w:themeShade="80"/>
      </w:rPr>
      <w:t xml:space="preserve">Pagina </w:t>
    </w:r>
    <w:r w:rsidR="007D7C1D" w:rsidRPr="007D7C1D">
      <w:rPr>
        <w:color w:val="808080" w:themeColor="background1" w:themeShade="80"/>
      </w:rPr>
      <w:fldChar w:fldCharType="begin"/>
    </w:r>
    <w:r w:rsidR="00506D8C" w:rsidRPr="00EA6296">
      <w:rPr>
        <w:color w:val="808080" w:themeColor="background1" w:themeShade="80"/>
      </w:rPr>
      <w:instrText xml:space="preserve"> PAGE   \* MERGEFORMAT </w:instrText>
    </w:r>
    <w:r w:rsidR="007D7C1D" w:rsidRPr="007D7C1D">
      <w:rPr>
        <w:color w:val="808080" w:themeColor="background1" w:themeShade="80"/>
      </w:rPr>
      <w:fldChar w:fldCharType="separate"/>
    </w:r>
    <w:r w:rsidR="007F0066" w:rsidRPr="007F0066">
      <w:rPr>
        <w:rFonts w:asciiTheme="majorHAnsi" w:hAnsiTheme="majorHAnsi" w:cstheme="majorHAnsi"/>
        <w:noProof/>
        <w:color w:val="808080" w:themeColor="background1" w:themeShade="80"/>
      </w:rPr>
      <w:t>3</w:t>
    </w:r>
    <w:r w:rsidR="007D7C1D" w:rsidRPr="00EA6296">
      <w:rPr>
        <w:rFonts w:asciiTheme="majorHAnsi" w:hAnsiTheme="majorHAnsi" w:cstheme="majorHAnsi"/>
        <w:noProof/>
        <w:color w:val="808080" w:themeColor="background1" w:themeShade="80"/>
      </w:rPr>
      <w:fldChar w:fldCharType="end"/>
    </w:r>
    <w:r w:rsidR="007D7C1D">
      <w:rPr>
        <w:noProof/>
        <w:color w:val="808080" w:themeColor="background1" w:themeShade="80"/>
        <w:lang w:eastAsia="nl-NL"/>
      </w:rPr>
      <w:pict>
        <v:group id="Group 3" o:spid="_x0000_s8195" style="position:absolute;margin-left:0;margin-top:0;width:593.5pt;height:32.4pt;flip:y;z-index:251662336;mso-width-percent:1000;mso-height-percent:900;mso-position-horizontal:center;mso-position-horizontal-relative:page;mso-position-vertical:bottom;mso-position-vertical-relative:page;mso-width-percent:1000;mso-height-percent:900;mso-height-relative:bottom-margin-area" coordorigin="8,9" coordsize="15823,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" o:allowincell="f">
          <v:shapetype id="_x0000_t32" coordsize="21600,21600" o:spt="32" o:oned="t" path="m,l21600,21600e" filled="f">
            <v:path arrowok="t" fillok="f" o:connecttype="none"/>
            <o:lock v:ext="edit" shapetype="t"/>
          </v:shapetype>
          <v:shape id="AutoShape 4" o:spid="_x0000_s8197" type="#_x0000_t32" style="position:absolute;left:9;top:1431;width:1582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g29xr0AAADaAAAADwAAAGRycy9kb3ducmV2LnhtbESPSwvCMBCE74L/IazgTVNFRKqpiCiI&#10;B8HXfWnWPmw2pYla/70RBI/DzHzDLJatqcSTGldYVjAaRiCIU6sLzhRcztvBDITzyBory6TgTQ6W&#10;SbezwFjbFx/pefKZCBB2MSrIva9jKV2ak0E3tDVx8G62MeiDbDKpG3wFuKnkOIqm0mDBYSHHmtY5&#10;pffTwyi4lqXdjPRhkm7eWh6L2d5c9qhUv9eu5iA8tf4f/rV3WsEEvlfCDZDJBw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H4Nvca9AAAA2gAAAA8AAAAAAAAAAAAAAAAAoQIA&#10;AGRycy9kb3ducmV2LnhtbFBLBQYAAAAABAAEAPkAAACLAwAAAAA=&#10;" strokecolor="#31849b [2408]"/>
          <v:rect id="Rectangle 5" o:spid="_x0000_s8196" style="position:absolute;left:8;top:9;width:4031;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lHcMA&#10;AADaAAAADwAAAGRycy9kb3ducmV2LnhtbESPQWvCQBSE74L/YXlCL6KbFpQSsxERpKEUxNh6fmRf&#10;k9Ds25jdJum/dwWhx2FmvmGS7Wga0VPnassKnpcRCOLC6ppLBZ/nw+IVhPPIGhvLpOCPHGzT6STB&#10;WNuBT9TnvhQBwi5GBZX3bSylKyoy6Ja2JQ7et+0M+iC7UuoOhwA3jXyJorU0WHNYqLClfUXFT/5r&#10;FAzFsb+cP97kcX7JLF+z6z7/elfqaTbuNiA8jf4//GhnWsEK7lfCDZDp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jlHcMAAADaAAAADwAAAAAAAAAAAAAAAACYAgAAZHJzL2Rv&#10;d25yZXYueG1sUEsFBgAAAAAEAAQA9QAAAIgDAAAAAA==&#10;" filled="f" stroked="f"/>
          <w10:wrap anchorx="page" anchory="page"/>
        </v:group>
      </w:pict>
    </w:r>
    <w:r w:rsidR="007D7C1D">
      <w:rPr>
        <w:noProof/>
        <w:color w:val="808080" w:themeColor="background1" w:themeShade="80"/>
        <w:lang w:eastAsia="nl-NL"/>
      </w:rPr>
      <w:pict>
        <v:rect id="Rectangle 2" o:spid="_x0000_s8194" style="position:absolute;margin-left:0;margin-top:0;width:7.15pt;height:31.25pt;z-index:251661312;visibility:visible;mso-wrap-style:square;mso-width-percent:0;mso-height-percent:900;mso-wrap-distance-left:9pt;mso-wrap-distance-top:0;mso-wrap-distance-right:9pt;mso-wrap-distance-bottom:0;mso-position-horizontal:center;mso-position-horizontal-relative:left-margin-area;mso-position-vertical:bottom;mso-position-vertical-relative:page;mso-width-percent:0;mso-height-percent:90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" fillcolor="#4bacc6 [3208]" strokecolor="#205867 [1608]">
          <w10:wrap anchorx="margin" anchory="page"/>
        </v:rect>
      </w:pict>
    </w:r>
    <w:r w:rsidR="007D7C1D">
      <w:rPr>
        <w:noProof/>
        <w:color w:val="808080" w:themeColor="background1" w:themeShade="80"/>
        <w:lang w:eastAsia="nl-NL"/>
      </w:rPr>
      <w:pict>
        <v:rect id="Rectangle 1" o:spid="_x0000_s8193" style="position:absolute;margin-left:0;margin-top:0;width:7.15pt;height:31.25pt;z-index:251660288;visibility:visible;mso-wrap-style:square;mso-width-percent:0;mso-height-percent:900;mso-wrap-distance-left:9pt;mso-wrap-distance-top:0;mso-wrap-distance-right:9pt;mso-wrap-distance-bottom:0;mso-position-horizontal:center;mso-position-horizontal-relative:right-margin-area;mso-position-vertical:bottom;mso-position-vertical-relative:page;mso-width-percent:0;mso-height-percent:90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" fillcolor="#4bacc6 [3208]" strokecolor="#205867 [1608]">
          <w10:wrap anchorx="margin" anchory="page"/>
        </v:rect>
      </w:pict>
    </w:r>
    <w:r w:rsidR="00C819E1" w:rsidRPr="00EA6296">
      <w:rPr>
        <w:color w:val="808080" w:themeColor="background1" w:themeShade="80"/>
      </w:rPr>
      <w:t>(3</w:t>
    </w:r>
    <w:r w:rsidRPr="00EA6296">
      <w:rPr>
        <w:color w:val="808080" w:themeColor="background1" w:themeShade="80"/>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B341D" w:rsidRDefault="003B341D" w:rsidP="00C63824">
      <w:pPr>
        <w:spacing w:after="0" w:line="240" w:lineRule="auto"/>
      </w:pPr>
      <w:r>
        <w:separator/>
      </w:r>
    </w:p>
  </w:footnote>
  <w:footnote w:type="continuationSeparator" w:id="1">
    <w:p w:rsidR="003B341D" w:rsidRDefault="003B341D" w:rsidP="00C6382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drawingGridHorizontalSpacing w:val="110"/>
  <w:displayHorizontalDrawingGridEvery w:val="2"/>
  <w:characterSpacingControl w:val="doNotCompress"/>
  <w:hdrShapeDefaults>
    <o:shapedefaults v:ext="edit" spidmax="8198"/>
    <o:shapelayout v:ext="edit">
      <o:idmap v:ext="edit" data="8"/>
      <o:rules v:ext="edit">
        <o:r id="V:Rule2" type="connector" idref="#AutoShape 4"/>
      </o:rules>
    </o:shapelayout>
  </w:hdrShapeDefaults>
  <w:footnotePr>
    <w:footnote w:id="0"/>
    <w:footnote w:id="1"/>
  </w:footnotePr>
  <w:endnotePr>
    <w:endnote w:id="0"/>
    <w:endnote w:id="1"/>
  </w:endnotePr>
  <w:compat/>
  <w:rsids>
    <w:rsidRoot w:val="006D7B54"/>
    <w:rsid w:val="00003A6A"/>
    <w:rsid w:val="000227A4"/>
    <w:rsid w:val="00025A43"/>
    <w:rsid w:val="00030D92"/>
    <w:rsid w:val="00047813"/>
    <w:rsid w:val="000502B4"/>
    <w:rsid w:val="00052FF9"/>
    <w:rsid w:val="0007378A"/>
    <w:rsid w:val="00082843"/>
    <w:rsid w:val="0008761F"/>
    <w:rsid w:val="0009155E"/>
    <w:rsid w:val="00095C4C"/>
    <w:rsid w:val="000B579F"/>
    <w:rsid w:val="001172B1"/>
    <w:rsid w:val="00142732"/>
    <w:rsid w:val="001447F1"/>
    <w:rsid w:val="00147D11"/>
    <w:rsid w:val="0015798A"/>
    <w:rsid w:val="00164976"/>
    <w:rsid w:val="001A7003"/>
    <w:rsid w:val="001B1D15"/>
    <w:rsid w:val="001C223F"/>
    <w:rsid w:val="00205B1C"/>
    <w:rsid w:val="0021023B"/>
    <w:rsid w:val="002135BA"/>
    <w:rsid w:val="00233AE4"/>
    <w:rsid w:val="00233D0F"/>
    <w:rsid w:val="0024106E"/>
    <w:rsid w:val="00267BF3"/>
    <w:rsid w:val="00273D64"/>
    <w:rsid w:val="00273EEB"/>
    <w:rsid w:val="00293AE3"/>
    <w:rsid w:val="002A3D67"/>
    <w:rsid w:val="002D19F1"/>
    <w:rsid w:val="002D2234"/>
    <w:rsid w:val="002D2F1E"/>
    <w:rsid w:val="002D40E5"/>
    <w:rsid w:val="002D6CDD"/>
    <w:rsid w:val="003224DD"/>
    <w:rsid w:val="00332852"/>
    <w:rsid w:val="00353DCD"/>
    <w:rsid w:val="00363878"/>
    <w:rsid w:val="00375560"/>
    <w:rsid w:val="003775A8"/>
    <w:rsid w:val="003822F1"/>
    <w:rsid w:val="003A44DC"/>
    <w:rsid w:val="003A68B2"/>
    <w:rsid w:val="003A6955"/>
    <w:rsid w:val="003B341D"/>
    <w:rsid w:val="003B5E0D"/>
    <w:rsid w:val="003D0591"/>
    <w:rsid w:val="003D24B9"/>
    <w:rsid w:val="003F6007"/>
    <w:rsid w:val="00420E96"/>
    <w:rsid w:val="004243C4"/>
    <w:rsid w:val="004337C0"/>
    <w:rsid w:val="00434399"/>
    <w:rsid w:val="00454472"/>
    <w:rsid w:val="004650EC"/>
    <w:rsid w:val="0047209F"/>
    <w:rsid w:val="004834AF"/>
    <w:rsid w:val="004855D6"/>
    <w:rsid w:val="00486CBF"/>
    <w:rsid w:val="00494EC9"/>
    <w:rsid w:val="004962BF"/>
    <w:rsid w:val="004B2C01"/>
    <w:rsid w:val="004B5D44"/>
    <w:rsid w:val="004C509B"/>
    <w:rsid w:val="004D001B"/>
    <w:rsid w:val="004E33A3"/>
    <w:rsid w:val="00503C27"/>
    <w:rsid w:val="005053C6"/>
    <w:rsid w:val="00506D8C"/>
    <w:rsid w:val="00512201"/>
    <w:rsid w:val="00530F70"/>
    <w:rsid w:val="00561333"/>
    <w:rsid w:val="005645AA"/>
    <w:rsid w:val="00577765"/>
    <w:rsid w:val="0058105B"/>
    <w:rsid w:val="00584B1A"/>
    <w:rsid w:val="005A5EFD"/>
    <w:rsid w:val="005A6666"/>
    <w:rsid w:val="005D1C9B"/>
    <w:rsid w:val="005F0E31"/>
    <w:rsid w:val="005F1037"/>
    <w:rsid w:val="00611353"/>
    <w:rsid w:val="00620884"/>
    <w:rsid w:val="00621D0D"/>
    <w:rsid w:val="006248CB"/>
    <w:rsid w:val="00635D91"/>
    <w:rsid w:val="006369CE"/>
    <w:rsid w:val="00647ACA"/>
    <w:rsid w:val="00690A94"/>
    <w:rsid w:val="006A7D15"/>
    <w:rsid w:val="006B2A14"/>
    <w:rsid w:val="006C5C49"/>
    <w:rsid w:val="006D7B54"/>
    <w:rsid w:val="006E24FB"/>
    <w:rsid w:val="006F00B7"/>
    <w:rsid w:val="007020D7"/>
    <w:rsid w:val="00716199"/>
    <w:rsid w:val="00722EDC"/>
    <w:rsid w:val="00744EE9"/>
    <w:rsid w:val="00757E4F"/>
    <w:rsid w:val="00762D9B"/>
    <w:rsid w:val="00772113"/>
    <w:rsid w:val="007870E8"/>
    <w:rsid w:val="00797A95"/>
    <w:rsid w:val="007A00AF"/>
    <w:rsid w:val="007A23BC"/>
    <w:rsid w:val="007B0051"/>
    <w:rsid w:val="007D2357"/>
    <w:rsid w:val="007D2A4F"/>
    <w:rsid w:val="007D7C1D"/>
    <w:rsid w:val="007F0066"/>
    <w:rsid w:val="008210F0"/>
    <w:rsid w:val="008217FD"/>
    <w:rsid w:val="008230E1"/>
    <w:rsid w:val="00832DC4"/>
    <w:rsid w:val="00850625"/>
    <w:rsid w:val="00857429"/>
    <w:rsid w:val="008704AF"/>
    <w:rsid w:val="00877BC8"/>
    <w:rsid w:val="008A412E"/>
    <w:rsid w:val="008A5A00"/>
    <w:rsid w:val="008C616E"/>
    <w:rsid w:val="008D4B84"/>
    <w:rsid w:val="00905888"/>
    <w:rsid w:val="00907F43"/>
    <w:rsid w:val="00935206"/>
    <w:rsid w:val="00943A9A"/>
    <w:rsid w:val="009452DF"/>
    <w:rsid w:val="00960065"/>
    <w:rsid w:val="00977E4B"/>
    <w:rsid w:val="009A6352"/>
    <w:rsid w:val="009D0A63"/>
    <w:rsid w:val="009E3B64"/>
    <w:rsid w:val="00A10060"/>
    <w:rsid w:val="00A12552"/>
    <w:rsid w:val="00A16913"/>
    <w:rsid w:val="00A21F9C"/>
    <w:rsid w:val="00A45FE2"/>
    <w:rsid w:val="00A60706"/>
    <w:rsid w:val="00A6197D"/>
    <w:rsid w:val="00AB7DC7"/>
    <w:rsid w:val="00AC117E"/>
    <w:rsid w:val="00AC5E7E"/>
    <w:rsid w:val="00AC6C5F"/>
    <w:rsid w:val="00AD4674"/>
    <w:rsid w:val="00AE5CF4"/>
    <w:rsid w:val="00AF0C15"/>
    <w:rsid w:val="00AF1BA9"/>
    <w:rsid w:val="00B00E51"/>
    <w:rsid w:val="00B06350"/>
    <w:rsid w:val="00B15B50"/>
    <w:rsid w:val="00B16F4E"/>
    <w:rsid w:val="00B43A13"/>
    <w:rsid w:val="00B46171"/>
    <w:rsid w:val="00B81426"/>
    <w:rsid w:val="00BB5DE4"/>
    <w:rsid w:val="00BC7A85"/>
    <w:rsid w:val="00BD21D9"/>
    <w:rsid w:val="00BF482E"/>
    <w:rsid w:val="00C02C48"/>
    <w:rsid w:val="00C13AE0"/>
    <w:rsid w:val="00C1706D"/>
    <w:rsid w:val="00C32280"/>
    <w:rsid w:val="00C36FD5"/>
    <w:rsid w:val="00C63824"/>
    <w:rsid w:val="00C819E1"/>
    <w:rsid w:val="00C86437"/>
    <w:rsid w:val="00CA05D8"/>
    <w:rsid w:val="00CB0008"/>
    <w:rsid w:val="00CC2932"/>
    <w:rsid w:val="00CD56AE"/>
    <w:rsid w:val="00CD6AFD"/>
    <w:rsid w:val="00CE34DA"/>
    <w:rsid w:val="00D0302B"/>
    <w:rsid w:val="00D86623"/>
    <w:rsid w:val="00DA18F8"/>
    <w:rsid w:val="00DB2589"/>
    <w:rsid w:val="00DC4675"/>
    <w:rsid w:val="00DD06A2"/>
    <w:rsid w:val="00DD249E"/>
    <w:rsid w:val="00DD4733"/>
    <w:rsid w:val="00DE2A3A"/>
    <w:rsid w:val="00DF0135"/>
    <w:rsid w:val="00DF217D"/>
    <w:rsid w:val="00E13806"/>
    <w:rsid w:val="00E2350C"/>
    <w:rsid w:val="00E41680"/>
    <w:rsid w:val="00E43DA7"/>
    <w:rsid w:val="00E619D5"/>
    <w:rsid w:val="00E717B9"/>
    <w:rsid w:val="00E9232D"/>
    <w:rsid w:val="00EA6296"/>
    <w:rsid w:val="00EA686C"/>
    <w:rsid w:val="00EB3442"/>
    <w:rsid w:val="00EC2BBA"/>
    <w:rsid w:val="00EC7882"/>
    <w:rsid w:val="00ED035B"/>
    <w:rsid w:val="00EF15F4"/>
    <w:rsid w:val="00F069CD"/>
    <w:rsid w:val="00F24E4A"/>
    <w:rsid w:val="00F37189"/>
    <w:rsid w:val="00F67FEE"/>
    <w:rsid w:val="00F7302A"/>
    <w:rsid w:val="00F923D5"/>
    <w:rsid w:val="00FA7394"/>
    <w:rsid w:val="00FB7472"/>
    <w:rsid w:val="00FC3A48"/>
    <w:rsid w:val="00FE75E6"/>
    <w:rsid w:val="00FF61F6"/>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1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CD6AFD"/>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C6382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C63824"/>
  </w:style>
  <w:style w:type="paragraph" w:styleId="Voettekst">
    <w:name w:val="footer"/>
    <w:basedOn w:val="Standaard"/>
    <w:link w:val="VoettekstChar"/>
    <w:uiPriority w:val="99"/>
    <w:unhideWhenUsed/>
    <w:rsid w:val="00C6382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C63824"/>
  </w:style>
  <w:style w:type="paragraph" w:styleId="Ballontekst">
    <w:name w:val="Balloon Text"/>
    <w:basedOn w:val="Standaard"/>
    <w:link w:val="BallontekstChar"/>
    <w:uiPriority w:val="99"/>
    <w:semiHidden/>
    <w:unhideWhenUsed/>
    <w:rsid w:val="00C63824"/>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63824"/>
    <w:rPr>
      <w:rFonts w:ascii="Tahoma" w:hAnsi="Tahoma" w:cs="Tahoma"/>
      <w:sz w:val="16"/>
      <w:szCs w:val="16"/>
    </w:rPr>
  </w:style>
  <w:style w:type="character" w:styleId="Hyperlink">
    <w:name w:val="Hyperlink"/>
    <w:basedOn w:val="Standaardalinea-lettertype"/>
    <w:uiPriority w:val="99"/>
    <w:unhideWhenUsed/>
    <w:rsid w:val="00690A9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C6382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C63824"/>
  </w:style>
  <w:style w:type="paragraph" w:styleId="Voettekst">
    <w:name w:val="footer"/>
    <w:basedOn w:val="Standaard"/>
    <w:link w:val="VoettekstChar"/>
    <w:uiPriority w:val="99"/>
    <w:unhideWhenUsed/>
    <w:rsid w:val="00C6382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C63824"/>
  </w:style>
  <w:style w:type="paragraph" w:styleId="Ballontekst">
    <w:name w:val="Balloon Text"/>
    <w:basedOn w:val="Standaard"/>
    <w:link w:val="BallontekstChar"/>
    <w:uiPriority w:val="99"/>
    <w:semiHidden/>
    <w:unhideWhenUsed/>
    <w:rsid w:val="00C63824"/>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63824"/>
    <w:rPr>
      <w:rFonts w:ascii="Tahoma" w:hAnsi="Tahoma" w:cs="Tahoma"/>
      <w:sz w:val="16"/>
      <w:szCs w:val="16"/>
    </w:rPr>
  </w:style>
  <w:style w:type="character" w:styleId="Hyperlink">
    <w:name w:val="Hyperlink"/>
    <w:basedOn w:val="Standaardalinea-lettertype"/>
    <w:uiPriority w:val="99"/>
    <w:unhideWhenUsed/>
    <w:rsid w:val="00690A94"/>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vve.nl" TargetMode="External"/><Relationship Id="rId3" Type="http://schemas.openxmlformats.org/officeDocument/2006/relationships/settings" Target="settings.xml"/><Relationship Id="rId7" Type="http://schemas.openxmlformats.org/officeDocument/2006/relationships/hyperlink" Target="http://www.thuisarts.nl" TargetMode="Externa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C78E7B-AC2A-44F2-9D3A-397C7023F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1734</Words>
  <Characters>9543</Characters>
  <Application>Microsoft Office Word</Application>
  <DocSecurity>4</DocSecurity>
  <Lines>79</Lines>
  <Paragraphs>22</Paragraphs>
  <ScaleCrop>false</ScaleCrop>
  <HeadingPairs>
    <vt:vector size="2" baseType="variant">
      <vt:variant>
        <vt:lpstr>Titel</vt:lpstr>
      </vt:variant>
      <vt:variant>
        <vt:i4>1</vt:i4>
      </vt:variant>
    </vt:vector>
  </HeadingPairs>
  <TitlesOfParts>
    <vt:vector size="1" baseType="lpstr">
      <vt:lpstr/>
    </vt:vector>
  </TitlesOfParts>
  <Company>CGM Nederland</Company>
  <LinksUpToDate>false</LinksUpToDate>
  <CharactersWithSpaces>11255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cp:revision>
  <cp:lastPrinted>2013-08-19T11:45:00Z</cp:lastPrinted>
  <dcterms:created xsi:type="dcterms:W3CDTF">2016-05-24T14:15:00Z</dcterms:created>
  <dcterms:modified xsi:type="dcterms:W3CDTF">2016-05-24T14:15:00Z</dcterms:modified>
</cp:coreProperties>
</file>